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F6" w:rsidRPr="00FD0EF6" w:rsidRDefault="00FD0EF6" w:rsidP="00FD0EF6">
      <w:pPr>
        <w:jc w:val="center"/>
        <w:rPr>
          <w:sz w:val="26"/>
          <w:szCs w:val="26"/>
        </w:rPr>
      </w:pPr>
      <w:r w:rsidRPr="0064323E">
        <w:rPr>
          <w:b/>
          <w:bCs/>
          <w:sz w:val="26"/>
          <w:szCs w:val="26"/>
        </w:rPr>
        <w:t>Oświadczenie</w:t>
      </w:r>
      <w:r w:rsidRPr="00FD0EF6">
        <w:rPr>
          <w:b/>
          <w:bCs/>
          <w:sz w:val="26"/>
          <w:szCs w:val="26"/>
        </w:rPr>
        <w:t xml:space="preserve"> o </w:t>
      </w:r>
      <w:r w:rsidRPr="0064323E">
        <w:rPr>
          <w:b/>
          <w:bCs/>
          <w:sz w:val="26"/>
          <w:szCs w:val="26"/>
        </w:rPr>
        <w:t>stanie</w:t>
      </w:r>
      <w:r w:rsidRPr="00FD0EF6">
        <w:rPr>
          <w:b/>
          <w:bCs/>
          <w:sz w:val="26"/>
          <w:szCs w:val="26"/>
        </w:rPr>
        <w:t xml:space="preserve"> </w:t>
      </w:r>
      <w:r w:rsidRPr="0064323E">
        <w:rPr>
          <w:b/>
          <w:bCs/>
          <w:sz w:val="26"/>
          <w:szCs w:val="26"/>
        </w:rPr>
        <w:t>kontroli</w:t>
      </w:r>
      <w:r w:rsidRPr="00FD0EF6">
        <w:rPr>
          <w:b/>
          <w:bCs/>
          <w:sz w:val="26"/>
          <w:szCs w:val="26"/>
        </w:rPr>
        <w:t xml:space="preserve"> </w:t>
      </w:r>
      <w:r w:rsidRPr="0064323E">
        <w:rPr>
          <w:b/>
          <w:bCs/>
          <w:sz w:val="26"/>
          <w:szCs w:val="26"/>
        </w:rPr>
        <w:t>zarządczej</w:t>
      </w:r>
    </w:p>
    <w:p w:rsidR="00FD0EF6" w:rsidRPr="00FD0EF6" w:rsidRDefault="00FD0EF6" w:rsidP="00FD0EF6">
      <w:pPr>
        <w:jc w:val="center"/>
        <w:rPr>
          <w:b/>
          <w:sz w:val="26"/>
          <w:szCs w:val="26"/>
        </w:rPr>
      </w:pPr>
      <w:r w:rsidRPr="0064323E">
        <w:rPr>
          <w:b/>
          <w:sz w:val="26"/>
          <w:szCs w:val="26"/>
        </w:rPr>
        <w:t>Komendanta Wojewódzkiego Policji w Gorzowie Wlkp.</w:t>
      </w:r>
    </w:p>
    <w:p w:rsidR="00FD0EF6" w:rsidRPr="00FD0EF6" w:rsidRDefault="00FD0EF6" w:rsidP="00FD0EF6">
      <w:pPr>
        <w:jc w:val="center"/>
        <w:rPr>
          <w:sz w:val="26"/>
          <w:szCs w:val="26"/>
        </w:rPr>
      </w:pPr>
      <w:r w:rsidRPr="00FD0EF6">
        <w:rPr>
          <w:b/>
          <w:bCs/>
          <w:sz w:val="26"/>
          <w:szCs w:val="26"/>
        </w:rPr>
        <w:t xml:space="preserve">za rok </w:t>
      </w:r>
      <w:r w:rsidR="00CC7B69">
        <w:rPr>
          <w:b/>
          <w:bCs/>
          <w:sz w:val="26"/>
          <w:szCs w:val="26"/>
        </w:rPr>
        <w:t>20</w:t>
      </w:r>
      <w:r w:rsidR="005D5C47">
        <w:rPr>
          <w:b/>
          <w:bCs/>
          <w:sz w:val="26"/>
          <w:szCs w:val="26"/>
        </w:rPr>
        <w:t>20</w:t>
      </w:r>
    </w:p>
    <w:p w:rsidR="0064323E" w:rsidRDefault="0064323E" w:rsidP="00FD0EF6">
      <w:pPr>
        <w:rPr>
          <w:b/>
          <w:bCs/>
        </w:rPr>
      </w:pPr>
    </w:p>
    <w:p w:rsidR="00FD0EF6" w:rsidRDefault="00FD0EF6" w:rsidP="00FD0EF6">
      <w:pPr>
        <w:rPr>
          <w:vertAlign w:val="superscript"/>
        </w:rPr>
      </w:pPr>
      <w:r w:rsidRPr="00FD0EF6">
        <w:rPr>
          <w:b/>
          <w:bCs/>
        </w:rPr>
        <w:t>Dział I</w:t>
      </w:r>
      <w:r w:rsidRPr="00FD0EF6">
        <w:rPr>
          <w:vertAlign w:val="superscript"/>
        </w:rPr>
        <w:t>2)</w:t>
      </w:r>
    </w:p>
    <w:p w:rsidR="0064323E" w:rsidRPr="00FD0EF6" w:rsidRDefault="0064323E" w:rsidP="00FD0EF6"/>
    <w:p w:rsidR="00FD0EF6" w:rsidRPr="00FD0EF6" w:rsidRDefault="00FD0EF6" w:rsidP="0064323E">
      <w:pPr>
        <w:spacing w:line="360" w:lineRule="auto"/>
        <w:jc w:val="both"/>
      </w:pPr>
      <w:r w:rsidRPr="00FD0EF6">
        <w:t xml:space="preserve">Jako osoba odpowiedzialna za zapewnienie funkcjonowania adekwatnej, skutecznej </w:t>
      </w:r>
      <w:r w:rsidR="0064323E">
        <w:br/>
      </w:r>
      <w:r w:rsidRPr="00FD0EF6">
        <w:t xml:space="preserve">i efektywnej kontroli zarządczej, tj. działań podejmowanych dla zapewnienia realizacji celów </w:t>
      </w:r>
      <w:r w:rsidR="00AC5E8A">
        <w:br/>
      </w:r>
      <w:r w:rsidRPr="00FD0EF6">
        <w:t xml:space="preserve">i zadań w sposób zgodny z prawem, efektywny, oszczędny i terminowy, a w szczególności </w:t>
      </w:r>
      <w:r w:rsidR="00AC5E8A">
        <w:br/>
      </w:r>
      <w:r w:rsidRPr="00FD0EF6">
        <w:t>dla zapewnienia:</w:t>
      </w:r>
    </w:p>
    <w:p w:rsidR="00FD0EF6" w:rsidRPr="00FD0EF6" w:rsidRDefault="00FD0EF6" w:rsidP="0064323E">
      <w:pPr>
        <w:spacing w:line="360" w:lineRule="auto"/>
      </w:pPr>
      <w:r w:rsidRPr="00FD0EF6">
        <w:t>-   zgodności działalności z przepisami prawa oraz procedurami wewnętrznymi,</w:t>
      </w:r>
    </w:p>
    <w:p w:rsidR="00FD0EF6" w:rsidRPr="00FD0EF6" w:rsidRDefault="00FD0EF6" w:rsidP="0064323E">
      <w:pPr>
        <w:spacing w:line="360" w:lineRule="auto"/>
      </w:pPr>
      <w:r w:rsidRPr="00FD0EF6">
        <w:t>-   skuteczności i efektywności działania,</w:t>
      </w:r>
    </w:p>
    <w:p w:rsidR="00FD0EF6" w:rsidRPr="00FD0EF6" w:rsidRDefault="00FD0EF6" w:rsidP="0064323E">
      <w:pPr>
        <w:spacing w:line="360" w:lineRule="auto"/>
      </w:pPr>
      <w:r w:rsidRPr="00FD0EF6">
        <w:t>-   wiarygodności sprawozdań,</w:t>
      </w:r>
    </w:p>
    <w:p w:rsidR="00FD0EF6" w:rsidRPr="00FD0EF6" w:rsidRDefault="00FD0EF6" w:rsidP="0064323E">
      <w:pPr>
        <w:spacing w:line="360" w:lineRule="auto"/>
      </w:pPr>
      <w:r w:rsidRPr="00FD0EF6">
        <w:t>-   ochrony zasobów,</w:t>
      </w:r>
    </w:p>
    <w:p w:rsidR="00FD0EF6" w:rsidRPr="00FD0EF6" w:rsidRDefault="00FD0EF6" w:rsidP="0064323E">
      <w:pPr>
        <w:spacing w:line="360" w:lineRule="auto"/>
      </w:pPr>
      <w:r w:rsidRPr="00FD0EF6">
        <w:t>-   przestrzegania i promowania zasad etycznego postępowania,</w:t>
      </w:r>
    </w:p>
    <w:p w:rsidR="00FD0EF6" w:rsidRPr="00FD0EF6" w:rsidRDefault="00FD0EF6" w:rsidP="0064323E">
      <w:pPr>
        <w:spacing w:line="360" w:lineRule="auto"/>
      </w:pPr>
      <w:r w:rsidRPr="00FD0EF6">
        <w:t>-   efektywności i skuteczności przepływu informacji,</w:t>
      </w:r>
    </w:p>
    <w:p w:rsidR="00FD0EF6" w:rsidRPr="00FD0EF6" w:rsidRDefault="00FD0EF6" w:rsidP="0064323E">
      <w:pPr>
        <w:spacing w:line="360" w:lineRule="auto"/>
      </w:pPr>
      <w:r w:rsidRPr="00FD0EF6">
        <w:t>-   zarządzania ryzykiem,</w:t>
      </w:r>
    </w:p>
    <w:p w:rsidR="00FD0EF6" w:rsidRDefault="00FD0EF6" w:rsidP="0064323E">
      <w:pPr>
        <w:spacing w:line="360" w:lineRule="auto"/>
      </w:pPr>
      <w:r w:rsidRPr="00FD0EF6">
        <w:t xml:space="preserve">oświadczam, że w </w:t>
      </w:r>
      <w:r w:rsidRPr="00FD0EF6">
        <w:rPr>
          <w:strike/>
        </w:rPr>
        <w:t>kierowanym/kierowanych przeze mnie dziale/działach administracji rządowej</w:t>
      </w:r>
      <w:r w:rsidRPr="00FD0EF6">
        <w:rPr>
          <w:strike/>
          <w:vertAlign w:val="superscript"/>
        </w:rPr>
        <w:t>3)</w:t>
      </w:r>
      <w:r w:rsidRPr="00FD0EF6">
        <w:rPr>
          <w:strike/>
        </w:rPr>
        <w:t>/</w:t>
      </w:r>
      <w:r w:rsidRPr="00FD0EF6">
        <w:t>w kierowanej przeze mnie jednostce sektora finansów publicznych*</w:t>
      </w:r>
    </w:p>
    <w:p w:rsidR="0064323E" w:rsidRPr="00FD0EF6" w:rsidRDefault="0064323E" w:rsidP="00FD0EF6"/>
    <w:p w:rsidR="00FD0EF6" w:rsidRPr="00FD0EF6" w:rsidRDefault="00FD0EF6" w:rsidP="00FD0EF6">
      <w:r w:rsidRPr="00FD0EF6">
        <w:t>..........................</w:t>
      </w:r>
      <w:r w:rsidRPr="00FD0EF6">
        <w:rPr>
          <w:b/>
        </w:rPr>
        <w:t xml:space="preserve">Komendzie Wojewódzkiej Policji w Gorzowie </w:t>
      </w:r>
      <w:r>
        <w:rPr>
          <w:b/>
        </w:rPr>
        <w:t>W</w:t>
      </w:r>
      <w:r w:rsidRPr="00FD0EF6">
        <w:rPr>
          <w:b/>
        </w:rPr>
        <w:t>lkp</w:t>
      </w:r>
      <w:r w:rsidRPr="00FD0EF6">
        <w:t>.....</w:t>
      </w:r>
      <w:r>
        <w:t>.............................</w:t>
      </w:r>
      <w:r w:rsidRPr="00FD0EF6">
        <w:t>..</w:t>
      </w:r>
    </w:p>
    <w:p w:rsidR="00FD0EF6" w:rsidRPr="00FD0EF6" w:rsidRDefault="00FD0EF6" w:rsidP="00FD0EF6">
      <w:pPr>
        <w:jc w:val="center"/>
        <w:rPr>
          <w:sz w:val="20"/>
          <w:szCs w:val="20"/>
        </w:rPr>
      </w:pPr>
      <w:r w:rsidRPr="00FD0EF6">
        <w:rPr>
          <w:sz w:val="20"/>
          <w:szCs w:val="20"/>
        </w:rPr>
        <w:t>(nazwa/nazwy działu/działów administracji rządowej/nazwa jednostki sektora finansów publicznych</w:t>
      </w:r>
      <w:r w:rsidRPr="00FD0EF6">
        <w:rPr>
          <w:sz w:val="20"/>
          <w:szCs w:val="20"/>
          <w:vertAlign w:val="superscript"/>
        </w:rPr>
        <w:t>*)</w:t>
      </w:r>
    </w:p>
    <w:p w:rsidR="00FD0EF6" w:rsidRPr="001330DD" w:rsidRDefault="00FD0EF6" w:rsidP="00FD0EF6">
      <w:pPr>
        <w:rPr>
          <w:b/>
          <w:bCs/>
          <w:color w:val="000000" w:themeColor="text1"/>
        </w:rPr>
      </w:pPr>
    </w:p>
    <w:p w:rsidR="00FD0EF6" w:rsidRPr="00646814" w:rsidRDefault="00FD0EF6" w:rsidP="00FD0EF6">
      <w:pPr>
        <w:rPr>
          <w:strike/>
          <w:color w:val="000000" w:themeColor="text1"/>
          <w:vertAlign w:val="superscript"/>
        </w:rPr>
      </w:pPr>
      <w:r w:rsidRPr="00646814">
        <w:rPr>
          <w:b/>
          <w:bCs/>
          <w:strike/>
          <w:color w:val="000000" w:themeColor="text1"/>
        </w:rPr>
        <w:t>Część A</w:t>
      </w:r>
      <w:r w:rsidRPr="00646814">
        <w:rPr>
          <w:strike/>
          <w:color w:val="000000" w:themeColor="text1"/>
          <w:vertAlign w:val="superscript"/>
        </w:rPr>
        <w:t>4)</w:t>
      </w:r>
    </w:p>
    <w:p w:rsidR="001330DD" w:rsidRPr="00FE7ABD" w:rsidRDefault="001330DD" w:rsidP="001330DD">
      <w:pPr>
        <w:pStyle w:val="Akapitzlist"/>
        <w:numPr>
          <w:ilvl w:val="0"/>
          <w:numId w:val="9"/>
        </w:numPr>
        <w:ind w:left="426"/>
        <w:rPr>
          <w:color w:val="000000" w:themeColor="text1"/>
        </w:rPr>
      </w:pPr>
      <w:r w:rsidRPr="00FE7ABD">
        <w:rPr>
          <w:color w:val="000000" w:themeColor="text1"/>
        </w:rPr>
        <w:t>w wystarczającym stopniu funkcjonowała adekwatna, skuteczna i efektywna kontrola zarządcza.</w:t>
      </w:r>
    </w:p>
    <w:p w:rsidR="001330DD" w:rsidRPr="001330DD" w:rsidRDefault="001330DD" w:rsidP="001330DD">
      <w:pPr>
        <w:pStyle w:val="Akapitzlist"/>
        <w:ind w:left="426"/>
        <w:rPr>
          <w:b/>
        </w:rPr>
      </w:pPr>
    </w:p>
    <w:p w:rsidR="001330DD" w:rsidRPr="001330DD" w:rsidRDefault="001330DD" w:rsidP="001330DD">
      <w:pPr>
        <w:tabs>
          <w:tab w:val="left" w:pos="1588"/>
        </w:tabs>
        <w:rPr>
          <w:vertAlign w:val="superscript"/>
        </w:rPr>
      </w:pPr>
      <w:r w:rsidRPr="001330DD">
        <w:rPr>
          <w:b/>
          <w:bCs/>
        </w:rPr>
        <w:t>Część B</w:t>
      </w:r>
      <w:r w:rsidRPr="001330DD">
        <w:rPr>
          <w:vertAlign w:val="superscript"/>
        </w:rPr>
        <w:t>5)</w:t>
      </w:r>
    </w:p>
    <w:p w:rsidR="001330DD" w:rsidRPr="001330DD" w:rsidRDefault="001330DD" w:rsidP="001330DD">
      <w:pPr>
        <w:pStyle w:val="Akapitzlist"/>
        <w:numPr>
          <w:ilvl w:val="0"/>
          <w:numId w:val="5"/>
        </w:numPr>
        <w:ind w:left="426"/>
      </w:pPr>
      <w:r w:rsidRPr="00FD0EF6">
        <w:t>w ograniczonym stopniu funkcjonowa</w:t>
      </w:r>
      <w:r>
        <w:t>ł</w:t>
      </w:r>
      <w:r w:rsidRPr="00FD0EF6">
        <w:t>a adekwatna, skuteczna i efektywna kontrola zarządcza.</w:t>
      </w:r>
    </w:p>
    <w:p w:rsidR="0064323E" w:rsidRDefault="0064323E" w:rsidP="00FD0EF6">
      <w:pPr>
        <w:rPr>
          <w:b/>
          <w:bCs/>
        </w:rPr>
      </w:pPr>
    </w:p>
    <w:p w:rsidR="00FD0EF6" w:rsidRPr="00FD0EF6" w:rsidRDefault="00FD0EF6" w:rsidP="00FD0EF6">
      <w:r w:rsidRPr="00FD0EF6">
        <w:t xml:space="preserve">Zastrzeżenia dotyczące funkcjonowania kontroli zarządczej wraz z planowanymi działaniami, które zostaną podjęte w celu poprawy funkcjonowania kontroli zarządczej, zostały opisane </w:t>
      </w:r>
      <w:r w:rsidR="0009688F">
        <w:br/>
      </w:r>
      <w:r w:rsidRPr="00FD0EF6">
        <w:t>w dziale II oświadczenia.</w:t>
      </w:r>
    </w:p>
    <w:p w:rsidR="0064323E" w:rsidRDefault="0064323E" w:rsidP="00FD0EF6">
      <w:pPr>
        <w:rPr>
          <w:b/>
          <w:bCs/>
        </w:rPr>
      </w:pPr>
    </w:p>
    <w:p w:rsidR="0064323E" w:rsidRPr="0064323E" w:rsidRDefault="00FD0EF6" w:rsidP="0064323E">
      <w:pPr>
        <w:rPr>
          <w:strike/>
          <w:vertAlign w:val="superscript"/>
        </w:rPr>
      </w:pPr>
      <w:r w:rsidRPr="0064323E">
        <w:rPr>
          <w:b/>
          <w:bCs/>
          <w:strike/>
        </w:rPr>
        <w:t>Część C</w:t>
      </w:r>
      <w:r w:rsidRPr="0064323E">
        <w:rPr>
          <w:strike/>
          <w:vertAlign w:val="superscript"/>
        </w:rPr>
        <w:t>6)</w:t>
      </w:r>
    </w:p>
    <w:p w:rsidR="00FD0EF6" w:rsidRDefault="00FD0EF6" w:rsidP="0064323E">
      <w:pPr>
        <w:pStyle w:val="Akapitzlist"/>
        <w:numPr>
          <w:ilvl w:val="0"/>
          <w:numId w:val="8"/>
        </w:numPr>
        <w:ind w:left="426" w:hanging="426"/>
      </w:pPr>
      <w:r w:rsidRPr="00FD0EF6">
        <w:t>nie funkcjonowa</w:t>
      </w:r>
      <w:r w:rsidR="0064323E">
        <w:t>ł</w:t>
      </w:r>
      <w:r w:rsidRPr="00FD0EF6">
        <w:t>a adekwatna, skuteczna i efektywna kontrola zarządcza.</w:t>
      </w:r>
    </w:p>
    <w:p w:rsidR="0064323E" w:rsidRPr="00FD0EF6" w:rsidRDefault="0064323E" w:rsidP="00FD0EF6"/>
    <w:p w:rsidR="00FD0EF6" w:rsidRPr="00FD0EF6" w:rsidRDefault="00FD0EF6" w:rsidP="00FD0EF6">
      <w:r w:rsidRPr="00FD0EF6">
        <w:t xml:space="preserve">Zastrzeżenia dotyczące funkcjonowania kontroli zarządczej wraz z planowanymi działaniami, które zostaną podjęte w celu poprawy funkcjonowania kontroli zarządczej, zostały opisane </w:t>
      </w:r>
      <w:r w:rsidR="0009688F">
        <w:br/>
      </w:r>
      <w:r w:rsidRPr="00FD0EF6">
        <w:t>w dziale II oświadczenia.</w:t>
      </w:r>
    </w:p>
    <w:p w:rsidR="0064323E" w:rsidRDefault="0064323E" w:rsidP="00FD0EF6">
      <w:pPr>
        <w:rPr>
          <w:b/>
          <w:bCs/>
        </w:rPr>
      </w:pPr>
    </w:p>
    <w:p w:rsidR="0064323E" w:rsidRDefault="0064323E" w:rsidP="00FD0EF6">
      <w:pPr>
        <w:rPr>
          <w:b/>
          <w:bCs/>
        </w:rPr>
      </w:pPr>
    </w:p>
    <w:p w:rsidR="0064323E" w:rsidRDefault="0064323E" w:rsidP="00FD0EF6">
      <w:pPr>
        <w:rPr>
          <w:b/>
          <w:bCs/>
        </w:rPr>
      </w:pPr>
    </w:p>
    <w:p w:rsidR="00FD0EF6" w:rsidRPr="00FD0EF6" w:rsidRDefault="00FD0EF6" w:rsidP="00FD0EF6">
      <w:r w:rsidRPr="00FD0EF6">
        <w:rPr>
          <w:b/>
          <w:bCs/>
        </w:rPr>
        <w:lastRenderedPageBreak/>
        <w:t>Część D</w:t>
      </w:r>
    </w:p>
    <w:p w:rsidR="00FD0EF6" w:rsidRPr="00FD0EF6" w:rsidRDefault="00FD0EF6" w:rsidP="0064323E">
      <w:pPr>
        <w:spacing w:line="360" w:lineRule="auto"/>
      </w:pPr>
      <w:r w:rsidRPr="00FD0EF6">
        <w:t>Niniejsze oświadczenie opiera się na mojej ocenie i informacjach dostępnych w czasie sporządzania niniejszego oświadczenia pochodzących z:</w:t>
      </w:r>
      <w:r w:rsidRPr="00FD0EF6">
        <w:rPr>
          <w:vertAlign w:val="superscript"/>
        </w:rPr>
        <w:t>7)</w:t>
      </w:r>
    </w:p>
    <w:p w:rsidR="00FD0EF6" w:rsidRPr="00FD0EF6" w:rsidRDefault="00FD0EF6" w:rsidP="0064323E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ind w:left="720"/>
      </w:pPr>
      <w:r w:rsidRPr="00FD0EF6">
        <w:t>monitoringu realizacji cel</w:t>
      </w:r>
      <w:r w:rsidR="0064323E">
        <w:t>ó</w:t>
      </w:r>
      <w:r w:rsidRPr="00FD0EF6">
        <w:t>w i zadań,</w:t>
      </w:r>
    </w:p>
    <w:p w:rsidR="00FD0EF6" w:rsidRPr="00FD0EF6" w:rsidRDefault="00FD0EF6" w:rsidP="0064323E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ind w:left="720"/>
      </w:pPr>
      <w:r w:rsidRPr="00FD0EF6">
        <w:t>samooceny kontroli zarz</w:t>
      </w:r>
      <w:r w:rsidR="0064323E">
        <w:t>ą</w:t>
      </w:r>
      <w:r w:rsidRPr="00FD0EF6">
        <w:t>dczej przeprowadzonej z uwzględnieniem standardów kontroli zarządczej dla sektora finansów publicznych</w:t>
      </w:r>
      <w:r w:rsidRPr="0064323E">
        <w:rPr>
          <w:vertAlign w:val="superscript"/>
        </w:rPr>
        <w:t>8)</w:t>
      </w:r>
      <w:r w:rsidRPr="00FD0EF6">
        <w:t>,</w:t>
      </w:r>
    </w:p>
    <w:p w:rsidR="00FD0EF6" w:rsidRPr="00FD0EF6" w:rsidRDefault="00FD0EF6" w:rsidP="0064323E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ind w:left="720"/>
      </w:pPr>
      <w:r w:rsidRPr="00FD0EF6">
        <w:t>procesu zarz</w:t>
      </w:r>
      <w:r w:rsidR="0064323E">
        <w:t>ą</w:t>
      </w:r>
      <w:r w:rsidRPr="00FD0EF6">
        <w:t>dzania ryzykiem,</w:t>
      </w:r>
    </w:p>
    <w:p w:rsidR="00FD0EF6" w:rsidRPr="00FD0EF6" w:rsidRDefault="00FD0EF6" w:rsidP="0064323E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ind w:left="720"/>
      </w:pPr>
      <w:r w:rsidRPr="00FD0EF6">
        <w:t>audytu wewn</w:t>
      </w:r>
      <w:r w:rsidR="0064323E">
        <w:t>ę</w:t>
      </w:r>
      <w:r w:rsidRPr="00FD0EF6">
        <w:t>trznego,</w:t>
      </w:r>
    </w:p>
    <w:p w:rsidR="00FD0EF6" w:rsidRPr="00FD0EF6" w:rsidRDefault="00FD0EF6" w:rsidP="0064323E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ind w:left="720"/>
      </w:pPr>
      <w:r w:rsidRPr="00FD0EF6">
        <w:t>kontroli wewn</w:t>
      </w:r>
      <w:r w:rsidR="0064323E">
        <w:t>ę</w:t>
      </w:r>
      <w:r w:rsidRPr="00FD0EF6">
        <w:t>trznych,</w:t>
      </w:r>
    </w:p>
    <w:p w:rsidR="001330DD" w:rsidRDefault="00FD0EF6" w:rsidP="001330DD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ind w:left="720"/>
      </w:pPr>
      <w:r w:rsidRPr="00FD0EF6">
        <w:t>kontroli zewn</w:t>
      </w:r>
      <w:r w:rsidR="0064323E">
        <w:t>ę</w:t>
      </w:r>
      <w:r w:rsidRPr="00FD0EF6">
        <w:t>trznych,</w:t>
      </w:r>
    </w:p>
    <w:p w:rsidR="0064323E" w:rsidRDefault="00FD0EF6" w:rsidP="00E70406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ind w:left="720"/>
      </w:pPr>
      <w:r w:rsidRPr="00FD0EF6">
        <w:t xml:space="preserve">innych </w:t>
      </w:r>
      <w:r w:rsidR="0064323E">
        <w:t>ź</w:t>
      </w:r>
      <w:r w:rsidRPr="00FD0EF6">
        <w:t xml:space="preserve">ródeł informacji: </w:t>
      </w:r>
    </w:p>
    <w:p w:rsidR="001330DD" w:rsidRDefault="001330DD" w:rsidP="001330DD">
      <w:pPr>
        <w:pStyle w:val="Akapitzlist"/>
        <w:tabs>
          <w:tab w:val="left" w:pos="0"/>
        </w:tabs>
        <w:spacing w:line="360" w:lineRule="auto"/>
      </w:pPr>
      <w:r>
        <w:t>- Oświadczenia o stanie kontroli zarządczej kierowników jednostek Policji garnizonu lubus</w:t>
      </w:r>
      <w:r w:rsidR="00646814">
        <w:t>kiego i kierowników komórek organizacyjnych</w:t>
      </w:r>
      <w:r>
        <w:t xml:space="preserve"> KWP w Gorzowie Wlkp.</w:t>
      </w:r>
    </w:p>
    <w:p w:rsidR="0064323E" w:rsidRDefault="0064323E" w:rsidP="00FD0EF6"/>
    <w:p w:rsidR="00FD0EF6" w:rsidRDefault="00FD0EF6" w:rsidP="00FD0EF6">
      <w:r w:rsidRPr="00FD0EF6">
        <w:t>Jednocześnie oświadczam, że nie są mi znane inne fakty lub okoliczności, które mogłyby wpłynąć na treść niniejszego oświadczenia.</w:t>
      </w:r>
    </w:p>
    <w:p w:rsidR="0064323E" w:rsidRDefault="0064323E" w:rsidP="00FD0EF6"/>
    <w:p w:rsidR="0064323E" w:rsidRDefault="0064323E" w:rsidP="00FD0EF6"/>
    <w:p w:rsidR="0064323E" w:rsidRDefault="0064323E" w:rsidP="00FD0EF6"/>
    <w:p w:rsidR="0064323E" w:rsidRDefault="0064323E" w:rsidP="00FD0EF6"/>
    <w:p w:rsidR="0009688F" w:rsidRPr="00FD0EF6" w:rsidRDefault="0009688F" w:rsidP="00FD0EF6"/>
    <w:p w:rsidR="00FD0EF6" w:rsidRPr="00FD0EF6" w:rsidRDefault="00FD0EF6" w:rsidP="00FD0EF6">
      <w:r w:rsidRPr="00FD0EF6">
        <w:t>........................................................ </w:t>
      </w:r>
      <w:r w:rsidR="0064323E">
        <w:t xml:space="preserve">                     </w:t>
      </w:r>
      <w:r w:rsidRPr="00FD0EF6">
        <w:t> .............................................................</w:t>
      </w:r>
    </w:p>
    <w:p w:rsidR="00FD0EF6" w:rsidRDefault="00FD0EF6" w:rsidP="00FD0EF6">
      <w:pPr>
        <w:ind w:firstLine="600"/>
      </w:pPr>
      <w:r w:rsidRPr="00FD0EF6">
        <w:t>(miejscowość, data)  </w:t>
      </w:r>
      <w:r w:rsidR="0064323E">
        <w:t xml:space="preserve">                                   </w:t>
      </w:r>
      <w:r w:rsidR="00682192">
        <w:t xml:space="preserve">      </w:t>
      </w:r>
      <w:r w:rsidRPr="00FD0EF6">
        <w:t>(podpis kierownika jednostki)</w:t>
      </w:r>
    </w:p>
    <w:p w:rsidR="0064323E" w:rsidRDefault="0064323E"/>
    <w:p w:rsidR="005D5C47" w:rsidRDefault="005D5C47" w:rsidP="00FD0EF6">
      <w:pPr>
        <w:ind w:hanging="360"/>
        <w:rPr>
          <w:sz w:val="22"/>
          <w:szCs w:val="22"/>
        </w:rPr>
      </w:pPr>
    </w:p>
    <w:p w:rsidR="005D5C47" w:rsidRDefault="005D5C47" w:rsidP="00FD0EF6">
      <w:pPr>
        <w:ind w:hanging="360"/>
        <w:rPr>
          <w:sz w:val="22"/>
          <w:szCs w:val="22"/>
        </w:rPr>
      </w:pPr>
    </w:p>
    <w:p w:rsidR="005D5C47" w:rsidRDefault="005D5C47" w:rsidP="00FD0EF6">
      <w:pPr>
        <w:ind w:hanging="360"/>
        <w:rPr>
          <w:sz w:val="22"/>
          <w:szCs w:val="22"/>
        </w:rPr>
      </w:pPr>
    </w:p>
    <w:p w:rsidR="005D5C47" w:rsidRDefault="005D5C47" w:rsidP="00FD0EF6">
      <w:pPr>
        <w:ind w:hanging="360"/>
        <w:rPr>
          <w:sz w:val="22"/>
          <w:szCs w:val="22"/>
        </w:rPr>
      </w:pPr>
    </w:p>
    <w:p w:rsidR="005D5C47" w:rsidRDefault="005D5C47" w:rsidP="00FD0EF6">
      <w:pPr>
        <w:ind w:hanging="360"/>
        <w:rPr>
          <w:sz w:val="22"/>
          <w:szCs w:val="22"/>
        </w:rPr>
      </w:pPr>
    </w:p>
    <w:p w:rsidR="005D5C47" w:rsidRDefault="005D5C47" w:rsidP="00FD0EF6">
      <w:pPr>
        <w:ind w:hanging="360"/>
        <w:rPr>
          <w:sz w:val="22"/>
          <w:szCs w:val="22"/>
        </w:rPr>
      </w:pPr>
    </w:p>
    <w:p w:rsidR="005D5C47" w:rsidRDefault="005D5C47" w:rsidP="00FD0EF6">
      <w:pPr>
        <w:ind w:hanging="360"/>
        <w:rPr>
          <w:sz w:val="22"/>
          <w:szCs w:val="22"/>
        </w:rPr>
      </w:pPr>
    </w:p>
    <w:p w:rsidR="005D5C47" w:rsidRDefault="005D5C47" w:rsidP="00FD0EF6">
      <w:pPr>
        <w:ind w:hanging="360"/>
        <w:rPr>
          <w:sz w:val="22"/>
          <w:szCs w:val="22"/>
        </w:rPr>
      </w:pPr>
    </w:p>
    <w:p w:rsidR="005D5C47" w:rsidRDefault="005D5C47" w:rsidP="00FD0EF6">
      <w:pPr>
        <w:ind w:hanging="360"/>
        <w:rPr>
          <w:sz w:val="22"/>
          <w:szCs w:val="22"/>
        </w:rPr>
      </w:pPr>
    </w:p>
    <w:p w:rsidR="005D5C47" w:rsidRDefault="005D5C47" w:rsidP="00FD0EF6">
      <w:pPr>
        <w:ind w:hanging="360"/>
        <w:rPr>
          <w:sz w:val="22"/>
          <w:szCs w:val="22"/>
        </w:rPr>
      </w:pPr>
    </w:p>
    <w:p w:rsidR="005D5C47" w:rsidRDefault="005D5C47" w:rsidP="00FD0EF6">
      <w:pPr>
        <w:ind w:hanging="360"/>
        <w:rPr>
          <w:sz w:val="22"/>
          <w:szCs w:val="22"/>
        </w:rPr>
      </w:pPr>
    </w:p>
    <w:p w:rsidR="005D5C47" w:rsidRDefault="005D5C47" w:rsidP="00FD0EF6">
      <w:pPr>
        <w:ind w:hanging="360"/>
        <w:rPr>
          <w:sz w:val="22"/>
          <w:szCs w:val="22"/>
        </w:rPr>
      </w:pPr>
    </w:p>
    <w:p w:rsidR="005D5C47" w:rsidRDefault="005D5C47" w:rsidP="00FD0EF6">
      <w:pPr>
        <w:ind w:hanging="360"/>
        <w:rPr>
          <w:sz w:val="22"/>
          <w:szCs w:val="22"/>
        </w:rPr>
      </w:pPr>
    </w:p>
    <w:p w:rsidR="005D5C47" w:rsidRDefault="005D5C47" w:rsidP="00FD0EF6">
      <w:pPr>
        <w:ind w:hanging="360"/>
        <w:rPr>
          <w:sz w:val="22"/>
          <w:szCs w:val="22"/>
        </w:rPr>
      </w:pPr>
    </w:p>
    <w:p w:rsidR="005D5C47" w:rsidRDefault="005D5C47" w:rsidP="00FD0EF6">
      <w:pPr>
        <w:ind w:hanging="360"/>
        <w:rPr>
          <w:sz w:val="22"/>
          <w:szCs w:val="22"/>
        </w:rPr>
      </w:pPr>
    </w:p>
    <w:p w:rsidR="005D5C47" w:rsidRDefault="005D5C47" w:rsidP="00FD0EF6">
      <w:pPr>
        <w:ind w:hanging="360"/>
        <w:rPr>
          <w:sz w:val="22"/>
          <w:szCs w:val="22"/>
        </w:rPr>
      </w:pPr>
    </w:p>
    <w:p w:rsidR="005D5C47" w:rsidRDefault="005D5C47" w:rsidP="00FD0EF6">
      <w:pPr>
        <w:ind w:hanging="360"/>
        <w:rPr>
          <w:sz w:val="22"/>
          <w:szCs w:val="22"/>
        </w:rPr>
      </w:pPr>
    </w:p>
    <w:p w:rsidR="005D5C47" w:rsidRDefault="005D5C47" w:rsidP="00FD0EF6">
      <w:pPr>
        <w:ind w:hanging="360"/>
        <w:rPr>
          <w:sz w:val="22"/>
          <w:szCs w:val="22"/>
        </w:rPr>
      </w:pPr>
    </w:p>
    <w:p w:rsidR="005D5C47" w:rsidRDefault="005D5C47" w:rsidP="00FD0EF6">
      <w:pPr>
        <w:ind w:hanging="360"/>
        <w:rPr>
          <w:sz w:val="22"/>
          <w:szCs w:val="22"/>
        </w:rPr>
      </w:pPr>
    </w:p>
    <w:p w:rsidR="005D5C47" w:rsidRPr="005D5C47" w:rsidRDefault="00FD0EF6" w:rsidP="005D5C47">
      <w:pPr>
        <w:ind w:hanging="360"/>
        <w:rPr>
          <w:i/>
          <w:sz w:val="20"/>
          <w:szCs w:val="20"/>
        </w:rPr>
      </w:pPr>
      <w:r w:rsidRPr="005D5C47">
        <w:rPr>
          <w:i/>
          <w:sz w:val="20"/>
          <w:szCs w:val="20"/>
        </w:rPr>
        <w:t>*   Niepotrzebne skreślić.</w:t>
      </w:r>
    </w:p>
    <w:p w:rsidR="005D5C47" w:rsidRDefault="005D5C47" w:rsidP="005D5C47">
      <w:pPr>
        <w:ind w:hanging="360"/>
        <w:rPr>
          <w:b/>
          <w:bCs/>
          <w:sz w:val="22"/>
          <w:szCs w:val="22"/>
        </w:rPr>
      </w:pPr>
    </w:p>
    <w:p w:rsidR="005D5C47" w:rsidRDefault="005D5C47" w:rsidP="00FD0EF6">
      <w:pPr>
        <w:rPr>
          <w:b/>
          <w:bCs/>
          <w:sz w:val="22"/>
          <w:szCs w:val="22"/>
        </w:rPr>
      </w:pPr>
    </w:p>
    <w:p w:rsidR="00FD0EF6" w:rsidRPr="005D5C47" w:rsidRDefault="00FD0EF6" w:rsidP="00FD0EF6">
      <w:r w:rsidRPr="005D5C47">
        <w:rPr>
          <w:b/>
          <w:bCs/>
        </w:rPr>
        <w:lastRenderedPageBreak/>
        <w:t>Dział II</w:t>
      </w:r>
      <w:r w:rsidRPr="005D5C47">
        <w:rPr>
          <w:vertAlign w:val="superscript"/>
        </w:rPr>
        <w:t>9)</w:t>
      </w:r>
    </w:p>
    <w:p w:rsidR="00FD0EF6" w:rsidRPr="005D5C47" w:rsidRDefault="00FD0EF6" w:rsidP="00FD0EF6">
      <w:r w:rsidRPr="005D5C47">
        <w:rPr>
          <w:b/>
        </w:rPr>
        <w:t>1.</w:t>
      </w:r>
      <w:r w:rsidRPr="005D5C47">
        <w:t>   Zastrzeżenia dotyczące funkcjonowania kontroli zarządczej</w:t>
      </w:r>
      <w:r w:rsidR="001330DD" w:rsidRPr="005D5C47">
        <w:t xml:space="preserve"> w roku ubiegłym.</w:t>
      </w:r>
    </w:p>
    <w:p w:rsidR="00201D8E" w:rsidRPr="005D5C47" w:rsidRDefault="00201D8E" w:rsidP="00201D8E">
      <w:pPr>
        <w:jc w:val="both"/>
      </w:pPr>
    </w:p>
    <w:p w:rsidR="00201D8E" w:rsidRPr="005D5C47" w:rsidRDefault="00141091" w:rsidP="00201D8E">
      <w:pPr>
        <w:jc w:val="both"/>
        <w:rPr>
          <w:b/>
        </w:rPr>
      </w:pPr>
      <w:r w:rsidRPr="005D5C47">
        <w:rPr>
          <w:b/>
        </w:rPr>
        <w:t>N</w:t>
      </w:r>
      <w:r w:rsidR="00201D8E" w:rsidRPr="005D5C47">
        <w:rPr>
          <w:b/>
        </w:rPr>
        <w:t xml:space="preserve">iezrealizowanie części postawionych zadań wpisanych w Plan Działalności Komendanta Wojewódzkiego Policji w Gorzowie </w:t>
      </w:r>
      <w:r w:rsidR="00201D8E" w:rsidRPr="00AC5E8A">
        <w:rPr>
          <w:b/>
        </w:rPr>
        <w:t>Wlkp. na rok</w:t>
      </w:r>
      <w:r w:rsidR="00217270" w:rsidRPr="00AC5E8A">
        <w:rPr>
          <w:b/>
        </w:rPr>
        <w:t xml:space="preserve"> 2020</w:t>
      </w:r>
      <w:r w:rsidR="00201D8E" w:rsidRPr="005D5C47">
        <w:rPr>
          <w:b/>
        </w:rPr>
        <w:t xml:space="preserve"> </w:t>
      </w:r>
    </w:p>
    <w:p w:rsidR="001330DD" w:rsidRPr="001330DD" w:rsidRDefault="001330DD" w:rsidP="00FD0EF6">
      <w:pPr>
        <w:rPr>
          <w:sz w:val="22"/>
          <w:szCs w:val="22"/>
        </w:rPr>
      </w:pPr>
    </w:p>
    <w:p w:rsidR="00FD0EF6" w:rsidRPr="005D5C47" w:rsidRDefault="00FD0EF6" w:rsidP="00217270">
      <w:pPr>
        <w:jc w:val="both"/>
        <w:rPr>
          <w:i/>
          <w:sz w:val="20"/>
          <w:szCs w:val="20"/>
        </w:rPr>
      </w:pPr>
      <w:r w:rsidRPr="005D5C47">
        <w:rPr>
          <w:i/>
          <w:sz w:val="20"/>
          <w:szCs w:val="20"/>
        </w:rPr>
        <w:t xml:space="preserve"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</w:t>
      </w:r>
      <w:r w:rsidR="00217270">
        <w:rPr>
          <w:i/>
          <w:sz w:val="20"/>
          <w:szCs w:val="20"/>
        </w:rPr>
        <w:br/>
      </w:r>
      <w:r w:rsidRPr="005D5C47">
        <w:rPr>
          <w:i/>
          <w:sz w:val="20"/>
          <w:szCs w:val="20"/>
        </w:rPr>
        <w:t>w szczególności: zgodności działalności z przepisami prawa oraz procedurami wewnętrznymi, skuteczności</w:t>
      </w:r>
      <w:r w:rsidR="00217270">
        <w:rPr>
          <w:i/>
          <w:sz w:val="20"/>
          <w:szCs w:val="20"/>
        </w:rPr>
        <w:br/>
      </w:r>
      <w:r w:rsidRPr="005D5C47">
        <w:rPr>
          <w:i/>
          <w:sz w:val="20"/>
          <w:szCs w:val="20"/>
        </w:rPr>
        <w:t>i efektywności działania, wiarygodności sprawozdań, ochrony zasobów, przestrzegania i promowania zasad etycznego postępowania, efektywności i skuteczności przepływu informacji lub zarządzania ryzykiem.</w:t>
      </w:r>
    </w:p>
    <w:p w:rsidR="005D5C47" w:rsidRDefault="005D5C47" w:rsidP="00FD0EF6">
      <w:pPr>
        <w:rPr>
          <w:sz w:val="22"/>
          <w:szCs w:val="22"/>
        </w:rPr>
      </w:pPr>
    </w:p>
    <w:p w:rsidR="00FD0EF6" w:rsidRPr="005D5C47" w:rsidRDefault="00FD0EF6" w:rsidP="00217270">
      <w:pPr>
        <w:jc w:val="both"/>
      </w:pPr>
      <w:r w:rsidRPr="005D5C47">
        <w:rPr>
          <w:b/>
        </w:rPr>
        <w:t>2.</w:t>
      </w:r>
      <w:r w:rsidRPr="005D5C47">
        <w:t>   Planowane działania, które zostaną podjęte w celu poprawy funkcjonowania kontroli zarządczej.</w:t>
      </w:r>
    </w:p>
    <w:p w:rsidR="00CC7B69" w:rsidRPr="005D5C47" w:rsidRDefault="00CC7B69" w:rsidP="00FD0EF6"/>
    <w:p w:rsidR="00CC7B69" w:rsidRPr="005D5C47" w:rsidRDefault="00CC7B69" w:rsidP="00CC7B69">
      <w:pPr>
        <w:jc w:val="both"/>
        <w:rPr>
          <w:color w:val="000000" w:themeColor="text1"/>
        </w:rPr>
      </w:pPr>
      <w:r w:rsidRPr="005D5C47">
        <w:rPr>
          <w:b/>
        </w:rPr>
        <w:t xml:space="preserve">Kierownicy komórek organizacyjnych KWP w Gorzowie Wlkp. </w:t>
      </w:r>
      <w:r w:rsidR="00FE7ABD" w:rsidRPr="005D5C47">
        <w:rPr>
          <w:b/>
        </w:rPr>
        <w:t xml:space="preserve">nadzorujący </w:t>
      </w:r>
      <w:r w:rsidRPr="005D5C47">
        <w:rPr>
          <w:b/>
        </w:rPr>
        <w:t xml:space="preserve">realizację poszczególnych zadań strategicznych </w:t>
      </w:r>
      <w:r w:rsidR="00DB5EBE" w:rsidRPr="005D5C47">
        <w:rPr>
          <w:b/>
        </w:rPr>
        <w:t xml:space="preserve">wynikających z Priorytetów </w:t>
      </w:r>
      <w:r w:rsidRPr="005D5C47">
        <w:rPr>
          <w:b/>
        </w:rPr>
        <w:t xml:space="preserve">Komendanta Głównego </w:t>
      </w:r>
      <w:r w:rsidRPr="005D5C47">
        <w:rPr>
          <w:b/>
          <w:color w:val="000000" w:themeColor="text1"/>
        </w:rPr>
        <w:t>Policji</w:t>
      </w:r>
      <w:r w:rsidR="00AC5E8A">
        <w:rPr>
          <w:b/>
          <w:color w:val="000000" w:themeColor="text1"/>
        </w:rPr>
        <w:t>,</w:t>
      </w:r>
      <w:r w:rsidRPr="005D5C47">
        <w:rPr>
          <w:b/>
          <w:color w:val="000000" w:themeColor="text1"/>
        </w:rPr>
        <w:t xml:space="preserve"> </w:t>
      </w:r>
      <w:r w:rsidR="00DB5EBE" w:rsidRPr="005D5C47">
        <w:rPr>
          <w:b/>
          <w:color w:val="000000" w:themeColor="text1"/>
        </w:rPr>
        <w:t>a także</w:t>
      </w:r>
      <w:r w:rsidRPr="005D5C47">
        <w:rPr>
          <w:b/>
          <w:color w:val="000000" w:themeColor="text1"/>
        </w:rPr>
        <w:t xml:space="preserve"> Priorytetów lokalnych:</w:t>
      </w:r>
    </w:p>
    <w:p w:rsidR="00CC7B69" w:rsidRPr="005D5C47" w:rsidRDefault="00CC7B69" w:rsidP="00CC7B69">
      <w:pPr>
        <w:rPr>
          <w:i/>
          <w:color w:val="000000" w:themeColor="text1"/>
        </w:rPr>
      </w:pPr>
    </w:p>
    <w:p w:rsidR="00CC7B69" w:rsidRPr="005D5C47" w:rsidRDefault="008F6181" w:rsidP="00CC7B69">
      <w:pPr>
        <w:pStyle w:val="Akapitzlist"/>
        <w:numPr>
          <w:ilvl w:val="0"/>
          <w:numId w:val="10"/>
        </w:numPr>
        <w:jc w:val="both"/>
        <w:rPr>
          <w:b/>
          <w:color w:val="000000" w:themeColor="text1"/>
        </w:rPr>
      </w:pPr>
      <w:r w:rsidRPr="005D5C47">
        <w:rPr>
          <w:b/>
          <w:color w:val="000000" w:themeColor="text1"/>
        </w:rPr>
        <w:t>W</w:t>
      </w:r>
      <w:r w:rsidR="00663938" w:rsidRPr="005D5C47">
        <w:rPr>
          <w:b/>
          <w:color w:val="000000" w:themeColor="text1"/>
        </w:rPr>
        <w:t xml:space="preserve"> trakcie realizacji</w:t>
      </w:r>
      <w:r w:rsidR="00DB5EBE" w:rsidRPr="005D5C47">
        <w:rPr>
          <w:b/>
          <w:color w:val="000000" w:themeColor="text1"/>
        </w:rPr>
        <w:t xml:space="preserve"> </w:t>
      </w:r>
      <w:r w:rsidR="00663938" w:rsidRPr="005D5C47">
        <w:rPr>
          <w:b/>
          <w:color w:val="000000" w:themeColor="text1"/>
        </w:rPr>
        <w:t>zadań</w:t>
      </w:r>
      <w:r w:rsidR="00FE7ABD" w:rsidRPr="005D5C47">
        <w:rPr>
          <w:b/>
          <w:color w:val="000000" w:themeColor="text1"/>
        </w:rPr>
        <w:t xml:space="preserve">, które ujęte zostały </w:t>
      </w:r>
      <w:r w:rsidR="00663938" w:rsidRPr="005D5C47">
        <w:rPr>
          <w:b/>
          <w:color w:val="000000" w:themeColor="text1"/>
        </w:rPr>
        <w:t xml:space="preserve"> w </w:t>
      </w:r>
      <w:r w:rsidR="00CC7B69" w:rsidRPr="005D5C47">
        <w:rPr>
          <w:b/>
          <w:color w:val="000000" w:themeColor="text1"/>
        </w:rPr>
        <w:t>P</w:t>
      </w:r>
      <w:r w:rsidR="00663938" w:rsidRPr="005D5C47">
        <w:rPr>
          <w:b/>
          <w:color w:val="000000" w:themeColor="text1"/>
        </w:rPr>
        <w:t>lanie</w:t>
      </w:r>
      <w:r w:rsidR="00CC7B69" w:rsidRPr="005D5C47">
        <w:rPr>
          <w:b/>
          <w:color w:val="000000" w:themeColor="text1"/>
        </w:rPr>
        <w:t xml:space="preserve"> D</w:t>
      </w:r>
      <w:r w:rsidRPr="005D5C47">
        <w:rPr>
          <w:b/>
          <w:color w:val="000000" w:themeColor="text1"/>
        </w:rPr>
        <w:t xml:space="preserve">ziałalności </w:t>
      </w:r>
      <w:r w:rsidR="00CC7B69" w:rsidRPr="005D5C47">
        <w:rPr>
          <w:b/>
          <w:color w:val="000000" w:themeColor="text1"/>
        </w:rPr>
        <w:t xml:space="preserve">Komendanta </w:t>
      </w:r>
      <w:r w:rsidR="00AC5E8A">
        <w:rPr>
          <w:b/>
          <w:color w:val="000000" w:themeColor="text1"/>
        </w:rPr>
        <w:t>Wojewódzkiego Policji</w:t>
      </w:r>
      <w:r w:rsidR="00CC7B69" w:rsidRPr="005D5C47">
        <w:rPr>
          <w:b/>
          <w:color w:val="000000" w:themeColor="text1"/>
        </w:rPr>
        <w:t xml:space="preserve"> w Gorzowie Wlkp. </w:t>
      </w:r>
      <w:r w:rsidR="00663938" w:rsidRPr="005D5C47">
        <w:rPr>
          <w:b/>
          <w:color w:val="000000" w:themeColor="text1"/>
        </w:rPr>
        <w:t xml:space="preserve">na </w:t>
      </w:r>
      <w:r w:rsidR="00663938" w:rsidRPr="00AC5E8A">
        <w:rPr>
          <w:b/>
          <w:color w:val="000000" w:themeColor="text1"/>
        </w:rPr>
        <w:t>rok</w:t>
      </w:r>
      <w:r w:rsidR="005D5C47" w:rsidRPr="00AC5E8A">
        <w:rPr>
          <w:b/>
          <w:color w:val="000000" w:themeColor="text1"/>
        </w:rPr>
        <w:t xml:space="preserve"> 2021</w:t>
      </w:r>
      <w:r w:rsidR="00663938" w:rsidRPr="005D5C47">
        <w:rPr>
          <w:b/>
          <w:color w:val="000000" w:themeColor="text1"/>
        </w:rPr>
        <w:t xml:space="preserve"> </w:t>
      </w:r>
      <w:r w:rsidR="00FE7ABD" w:rsidRPr="005D5C47">
        <w:rPr>
          <w:b/>
          <w:color w:val="000000" w:themeColor="text1"/>
        </w:rPr>
        <w:t>dokonają</w:t>
      </w:r>
      <w:r w:rsidR="00CC7B69" w:rsidRPr="005D5C47">
        <w:rPr>
          <w:b/>
          <w:color w:val="000000" w:themeColor="text1"/>
        </w:rPr>
        <w:t xml:space="preserve"> </w:t>
      </w:r>
      <w:r w:rsidR="00DB5EBE" w:rsidRPr="005D5C47">
        <w:rPr>
          <w:b/>
          <w:color w:val="000000" w:themeColor="text1"/>
        </w:rPr>
        <w:t>bieżącej</w:t>
      </w:r>
      <w:r w:rsidR="00CC7B69" w:rsidRPr="005D5C47">
        <w:rPr>
          <w:b/>
          <w:color w:val="000000" w:themeColor="text1"/>
        </w:rPr>
        <w:t xml:space="preserve"> analiz</w:t>
      </w:r>
      <w:r w:rsidR="00DB5EBE" w:rsidRPr="005D5C47">
        <w:rPr>
          <w:b/>
          <w:color w:val="000000" w:themeColor="text1"/>
        </w:rPr>
        <w:t>y</w:t>
      </w:r>
      <w:r w:rsidR="00CC7B69" w:rsidRPr="005D5C47">
        <w:rPr>
          <w:b/>
          <w:color w:val="000000" w:themeColor="text1"/>
        </w:rPr>
        <w:t xml:space="preserve"> sposobu </w:t>
      </w:r>
      <w:r w:rsidR="00DB5EBE" w:rsidRPr="005D5C47">
        <w:rPr>
          <w:b/>
          <w:color w:val="000000" w:themeColor="text1"/>
        </w:rPr>
        <w:t xml:space="preserve">ich </w:t>
      </w:r>
      <w:r w:rsidR="00FE7ABD" w:rsidRPr="005D5C47">
        <w:rPr>
          <w:b/>
          <w:color w:val="000000" w:themeColor="text1"/>
        </w:rPr>
        <w:t xml:space="preserve">realizacji i </w:t>
      </w:r>
      <w:r w:rsidR="00CC7B69" w:rsidRPr="005D5C47">
        <w:rPr>
          <w:b/>
          <w:color w:val="000000" w:themeColor="text1"/>
        </w:rPr>
        <w:t xml:space="preserve">wzmocnią nadzór </w:t>
      </w:r>
      <w:r w:rsidR="00FE7ABD" w:rsidRPr="005D5C47">
        <w:rPr>
          <w:b/>
          <w:color w:val="000000" w:themeColor="text1"/>
        </w:rPr>
        <w:t xml:space="preserve">w obszarach, </w:t>
      </w:r>
      <w:r w:rsidR="00CC7B69" w:rsidRPr="005D5C47">
        <w:rPr>
          <w:b/>
          <w:color w:val="000000" w:themeColor="text1"/>
        </w:rPr>
        <w:t>w których nie osiągnięto progów sa</w:t>
      </w:r>
      <w:r w:rsidR="00FE7ABD" w:rsidRPr="005D5C47">
        <w:rPr>
          <w:b/>
          <w:color w:val="000000" w:themeColor="text1"/>
        </w:rPr>
        <w:t>tysfakcji w roku ubiegłym, a takż</w:t>
      </w:r>
      <w:r w:rsidR="00195041" w:rsidRPr="005D5C47">
        <w:rPr>
          <w:b/>
          <w:color w:val="000000" w:themeColor="text1"/>
        </w:rPr>
        <w:t xml:space="preserve">e </w:t>
      </w:r>
      <w:r w:rsidRPr="005D5C47">
        <w:rPr>
          <w:b/>
          <w:color w:val="000000" w:themeColor="text1"/>
        </w:rPr>
        <w:t>będą kontynuować</w:t>
      </w:r>
      <w:r w:rsidR="00195041" w:rsidRPr="005D5C47">
        <w:rPr>
          <w:b/>
          <w:color w:val="000000" w:themeColor="text1"/>
        </w:rPr>
        <w:t xml:space="preserve"> </w:t>
      </w:r>
      <w:r w:rsidR="00CC7B69" w:rsidRPr="005D5C47">
        <w:rPr>
          <w:b/>
          <w:color w:val="000000" w:themeColor="text1"/>
        </w:rPr>
        <w:t>działania mające na celu utrzymanie pozytywnych trendów w sposobach realizacji zadań</w:t>
      </w:r>
      <w:r w:rsidRPr="005D5C47">
        <w:rPr>
          <w:b/>
          <w:color w:val="000000" w:themeColor="text1"/>
        </w:rPr>
        <w:t>,</w:t>
      </w:r>
      <w:r w:rsidR="00CC7B69" w:rsidRPr="005D5C47">
        <w:rPr>
          <w:b/>
          <w:color w:val="000000" w:themeColor="text1"/>
        </w:rPr>
        <w:t xml:space="preserve"> </w:t>
      </w:r>
      <w:r w:rsidRPr="005D5C47">
        <w:rPr>
          <w:b/>
          <w:color w:val="000000" w:themeColor="text1"/>
        </w:rPr>
        <w:br/>
      </w:r>
      <w:r w:rsidR="00CC7B69" w:rsidRPr="005D5C47">
        <w:rPr>
          <w:b/>
          <w:color w:val="000000" w:themeColor="text1"/>
        </w:rPr>
        <w:t>w  których KWP uzyskała  pozytywne wyniki</w:t>
      </w:r>
      <w:r w:rsidR="00AC5E8A">
        <w:rPr>
          <w:b/>
          <w:color w:val="000000" w:themeColor="text1"/>
        </w:rPr>
        <w:t>.</w:t>
      </w:r>
    </w:p>
    <w:p w:rsidR="00CC7B69" w:rsidRPr="005D5C47" w:rsidRDefault="00CC7B69" w:rsidP="00CC7B69">
      <w:pPr>
        <w:pStyle w:val="Akapitzlist"/>
        <w:jc w:val="both"/>
        <w:rPr>
          <w:b/>
          <w:color w:val="FF0000"/>
        </w:rPr>
      </w:pPr>
    </w:p>
    <w:p w:rsidR="00CC7B69" w:rsidRPr="005D5C47" w:rsidRDefault="00CC7B69" w:rsidP="00CC7B69">
      <w:pPr>
        <w:pStyle w:val="Akapitzlist"/>
        <w:numPr>
          <w:ilvl w:val="0"/>
          <w:numId w:val="10"/>
        </w:numPr>
        <w:jc w:val="both"/>
        <w:rPr>
          <w:b/>
        </w:rPr>
      </w:pPr>
      <w:r w:rsidRPr="005D5C47">
        <w:rPr>
          <w:b/>
        </w:rPr>
        <w:t xml:space="preserve">W przypadku stwierdzenia zagrożenia realizacji zadania sporządzają informację dotyczącą przyczyn ewentualnego nieosiągnięcia wartości oczekiwanej </w:t>
      </w:r>
      <w:r w:rsidR="00195041" w:rsidRPr="005D5C47">
        <w:rPr>
          <w:b/>
        </w:rPr>
        <w:br/>
        <w:t xml:space="preserve">miernika </w:t>
      </w:r>
      <w:r w:rsidRPr="005D5C47">
        <w:rPr>
          <w:b/>
        </w:rPr>
        <w:t xml:space="preserve">oraz wskazują działania naprawcze, zmierzające do poprawy sytuacji </w:t>
      </w:r>
      <w:r w:rsidR="008F6181" w:rsidRPr="005D5C47">
        <w:rPr>
          <w:b/>
        </w:rPr>
        <w:br/>
      </w:r>
      <w:r w:rsidRPr="005D5C47">
        <w:rPr>
          <w:b/>
        </w:rPr>
        <w:t>w celu jego osiągnięcia</w:t>
      </w:r>
      <w:r w:rsidR="00AC5E8A">
        <w:rPr>
          <w:b/>
        </w:rPr>
        <w:t>.</w:t>
      </w:r>
    </w:p>
    <w:p w:rsidR="00CC7B69" w:rsidRPr="005D5C47" w:rsidRDefault="00CC7B69" w:rsidP="00CC7B69">
      <w:pPr>
        <w:jc w:val="both"/>
        <w:rPr>
          <w:b/>
        </w:rPr>
      </w:pPr>
    </w:p>
    <w:p w:rsidR="00CC7B69" w:rsidRDefault="00AC5E8A" w:rsidP="00CC7B69">
      <w:pPr>
        <w:pStyle w:val="Akapitzlist"/>
        <w:numPr>
          <w:ilvl w:val="0"/>
          <w:numId w:val="10"/>
        </w:numPr>
        <w:jc w:val="both"/>
        <w:rPr>
          <w:b/>
        </w:rPr>
      </w:pPr>
      <w:r>
        <w:rPr>
          <w:b/>
        </w:rPr>
        <w:t>Będą na bieżąco monitorować stan</w:t>
      </w:r>
      <w:r w:rsidR="00CC7B69" w:rsidRPr="005D5C47">
        <w:rPr>
          <w:b/>
        </w:rPr>
        <w:t xml:space="preserve"> szacowanego ryzyka, mającego wpływ </w:t>
      </w:r>
      <w:r>
        <w:rPr>
          <w:b/>
        </w:rPr>
        <w:br/>
      </w:r>
      <w:r w:rsidR="00CC7B69" w:rsidRPr="005D5C47">
        <w:rPr>
          <w:b/>
        </w:rPr>
        <w:t>na realizację zadań i na osiągnięcie założonych celów jednostki</w:t>
      </w:r>
      <w:r>
        <w:rPr>
          <w:b/>
        </w:rPr>
        <w:t>.</w:t>
      </w:r>
    </w:p>
    <w:p w:rsidR="00AC5E8A" w:rsidRPr="00AC5E8A" w:rsidRDefault="00AC5E8A" w:rsidP="00AC5E8A">
      <w:pPr>
        <w:pStyle w:val="Akapitzlist"/>
        <w:rPr>
          <w:b/>
        </w:rPr>
      </w:pPr>
    </w:p>
    <w:p w:rsidR="00AC5E8A" w:rsidRPr="005D5C47" w:rsidRDefault="00AC5E8A" w:rsidP="00CC7B69">
      <w:pPr>
        <w:pStyle w:val="Akapitzlist"/>
        <w:numPr>
          <w:ilvl w:val="0"/>
          <w:numId w:val="10"/>
        </w:numPr>
        <w:jc w:val="both"/>
        <w:rPr>
          <w:b/>
        </w:rPr>
      </w:pPr>
      <w:r>
        <w:rPr>
          <w:b/>
        </w:rPr>
        <w:t>Ścisła współpraca i konsultacje z Wydziałem do spraw Analiz i Kontroli Zarządczej Gabinetu KGP.</w:t>
      </w:r>
    </w:p>
    <w:p w:rsidR="00646814" w:rsidRDefault="00646814" w:rsidP="00FD0EF6">
      <w:pPr>
        <w:rPr>
          <w:sz w:val="22"/>
          <w:szCs w:val="22"/>
        </w:rPr>
      </w:pPr>
    </w:p>
    <w:p w:rsidR="00646814" w:rsidRPr="00646814" w:rsidRDefault="00646814" w:rsidP="00FD0EF6">
      <w:pPr>
        <w:rPr>
          <w:i/>
          <w:sz w:val="22"/>
          <w:szCs w:val="22"/>
        </w:rPr>
      </w:pPr>
    </w:p>
    <w:p w:rsidR="00FD0EF6" w:rsidRPr="005D5C47" w:rsidRDefault="00FD0EF6" w:rsidP="00FD0EF6">
      <w:pPr>
        <w:rPr>
          <w:i/>
          <w:sz w:val="20"/>
          <w:szCs w:val="20"/>
        </w:rPr>
      </w:pPr>
      <w:r w:rsidRPr="005D5C47">
        <w:rPr>
          <w:i/>
          <w:sz w:val="20"/>
          <w:szCs w:val="20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5D5C47" w:rsidRDefault="005D5C47" w:rsidP="00FD0EF6">
      <w:pPr>
        <w:rPr>
          <w:b/>
          <w:bCs/>
          <w:sz w:val="22"/>
          <w:szCs w:val="22"/>
        </w:rPr>
      </w:pPr>
    </w:p>
    <w:p w:rsidR="005D5C47" w:rsidRDefault="005D5C47" w:rsidP="00FD0EF6">
      <w:pPr>
        <w:rPr>
          <w:b/>
          <w:bCs/>
          <w:sz w:val="22"/>
          <w:szCs w:val="22"/>
        </w:rPr>
      </w:pPr>
    </w:p>
    <w:p w:rsidR="005D5C47" w:rsidRDefault="005D5C47" w:rsidP="00FD0EF6">
      <w:pPr>
        <w:rPr>
          <w:b/>
          <w:bCs/>
          <w:sz w:val="22"/>
          <w:szCs w:val="22"/>
        </w:rPr>
      </w:pPr>
    </w:p>
    <w:p w:rsidR="005D5C47" w:rsidRDefault="005D5C47" w:rsidP="00FD0EF6">
      <w:pPr>
        <w:rPr>
          <w:b/>
          <w:bCs/>
          <w:sz w:val="22"/>
          <w:szCs w:val="22"/>
        </w:rPr>
      </w:pPr>
    </w:p>
    <w:p w:rsidR="005D5C47" w:rsidRDefault="005D5C47" w:rsidP="00FD0EF6">
      <w:pPr>
        <w:rPr>
          <w:b/>
          <w:bCs/>
          <w:sz w:val="22"/>
          <w:szCs w:val="22"/>
        </w:rPr>
      </w:pPr>
    </w:p>
    <w:p w:rsidR="005D5C47" w:rsidRDefault="005D5C47" w:rsidP="00FD0EF6">
      <w:pPr>
        <w:rPr>
          <w:b/>
          <w:bCs/>
          <w:sz w:val="22"/>
          <w:szCs w:val="22"/>
        </w:rPr>
      </w:pPr>
    </w:p>
    <w:p w:rsidR="005D5C47" w:rsidRDefault="005D5C47" w:rsidP="00FD0EF6">
      <w:pPr>
        <w:rPr>
          <w:b/>
          <w:bCs/>
          <w:sz w:val="22"/>
          <w:szCs w:val="22"/>
        </w:rPr>
      </w:pPr>
    </w:p>
    <w:p w:rsidR="005D5C47" w:rsidRDefault="005D5C47" w:rsidP="00FD0EF6">
      <w:pPr>
        <w:rPr>
          <w:b/>
          <w:bCs/>
          <w:sz w:val="22"/>
          <w:szCs w:val="22"/>
        </w:rPr>
      </w:pPr>
    </w:p>
    <w:p w:rsidR="005D5C47" w:rsidRDefault="005D5C47" w:rsidP="00FD0EF6">
      <w:pPr>
        <w:rPr>
          <w:b/>
          <w:bCs/>
          <w:sz w:val="22"/>
          <w:szCs w:val="22"/>
        </w:rPr>
      </w:pPr>
    </w:p>
    <w:p w:rsidR="005D5C47" w:rsidRDefault="005D5C47" w:rsidP="00FD0EF6">
      <w:pPr>
        <w:rPr>
          <w:b/>
          <w:bCs/>
          <w:sz w:val="22"/>
          <w:szCs w:val="22"/>
        </w:rPr>
      </w:pPr>
    </w:p>
    <w:p w:rsidR="00217270" w:rsidRDefault="00217270" w:rsidP="00FD0EF6">
      <w:pPr>
        <w:rPr>
          <w:b/>
          <w:bCs/>
        </w:rPr>
      </w:pPr>
    </w:p>
    <w:p w:rsidR="00FD0EF6" w:rsidRPr="005D5C47" w:rsidRDefault="00FD0EF6" w:rsidP="00FD0EF6">
      <w:pPr>
        <w:rPr>
          <w:vertAlign w:val="superscript"/>
        </w:rPr>
      </w:pPr>
      <w:r w:rsidRPr="005D5C47">
        <w:rPr>
          <w:b/>
          <w:bCs/>
        </w:rPr>
        <w:lastRenderedPageBreak/>
        <w:t>Dział III</w:t>
      </w:r>
      <w:r w:rsidRPr="005D5C47">
        <w:rPr>
          <w:vertAlign w:val="superscript"/>
        </w:rPr>
        <w:t>10)</w:t>
      </w:r>
    </w:p>
    <w:p w:rsidR="005D5C47" w:rsidRPr="005D5C47" w:rsidRDefault="005D5C47" w:rsidP="00FD0EF6"/>
    <w:p w:rsidR="00FD0EF6" w:rsidRPr="005D5C47" w:rsidRDefault="00FD0EF6" w:rsidP="00217270">
      <w:pPr>
        <w:jc w:val="both"/>
      </w:pPr>
      <w:r w:rsidRPr="005D5C47">
        <w:t>Działania, które zostały podjęte w ubiegłym roku w celu poprawy funkcjonowania kontroli zarządczej.</w:t>
      </w:r>
    </w:p>
    <w:p w:rsidR="00217270" w:rsidRDefault="00217270" w:rsidP="00217270">
      <w:pPr>
        <w:jc w:val="both"/>
      </w:pPr>
    </w:p>
    <w:p w:rsidR="00FD0EF6" w:rsidRPr="005D5C47" w:rsidRDefault="00FD0EF6" w:rsidP="00217270">
      <w:pPr>
        <w:jc w:val="both"/>
      </w:pPr>
      <w:r w:rsidRPr="005D5C47">
        <w:t>1.   Działania, które zostały zaplanowane na rok, którego dotyczy oświadczenie:</w:t>
      </w:r>
    </w:p>
    <w:p w:rsidR="005D5C47" w:rsidRDefault="005D5C47" w:rsidP="00FD0EF6">
      <w:pPr>
        <w:rPr>
          <w:i/>
          <w:sz w:val="20"/>
          <w:szCs w:val="20"/>
        </w:rPr>
      </w:pPr>
    </w:p>
    <w:p w:rsidR="00FD0EF6" w:rsidRPr="005D5C47" w:rsidRDefault="00FD0EF6" w:rsidP="00FD0EF6">
      <w:pPr>
        <w:rPr>
          <w:i/>
          <w:sz w:val="20"/>
          <w:szCs w:val="20"/>
        </w:rPr>
      </w:pPr>
      <w:r w:rsidRPr="005D5C47">
        <w:rPr>
          <w:i/>
          <w:sz w:val="20"/>
          <w:szCs w:val="20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  <w:r w:rsidR="00636947" w:rsidRPr="005D5C47">
        <w:rPr>
          <w:i/>
          <w:sz w:val="20"/>
          <w:szCs w:val="20"/>
        </w:rPr>
        <w:t xml:space="preserve"> </w:t>
      </w:r>
    </w:p>
    <w:p w:rsidR="00636947" w:rsidRDefault="00636947" w:rsidP="00FD0EF6">
      <w:pPr>
        <w:rPr>
          <w:sz w:val="22"/>
          <w:szCs w:val="22"/>
        </w:rPr>
      </w:pPr>
    </w:p>
    <w:p w:rsidR="005D5C47" w:rsidRPr="00AC5E8A" w:rsidRDefault="005D5C47" w:rsidP="005D5C47">
      <w:pPr>
        <w:jc w:val="both"/>
        <w:rPr>
          <w:color w:val="000000" w:themeColor="text1"/>
        </w:rPr>
      </w:pPr>
      <w:r w:rsidRPr="00AC5E8A">
        <w:rPr>
          <w:b/>
        </w:rPr>
        <w:t xml:space="preserve">Kierownicy komórek organizacyjnych KWP w Gorzowie Wlkp. nadzorujący realizację poszczególnych zadań strategicznych wynikających z Priorytetów Komendanta Głównego </w:t>
      </w:r>
      <w:r w:rsidR="00D62613">
        <w:rPr>
          <w:b/>
          <w:color w:val="000000" w:themeColor="text1"/>
        </w:rPr>
        <w:t xml:space="preserve">Policji, </w:t>
      </w:r>
      <w:r w:rsidRPr="00AC5E8A">
        <w:rPr>
          <w:b/>
          <w:color w:val="000000" w:themeColor="text1"/>
        </w:rPr>
        <w:t>a także Priorytetów lokalnych w roku 2020:</w:t>
      </w:r>
    </w:p>
    <w:p w:rsidR="005D5C47" w:rsidRPr="00AC5E8A" w:rsidRDefault="005D5C47" w:rsidP="005D5C47">
      <w:pPr>
        <w:rPr>
          <w:i/>
          <w:color w:val="000000" w:themeColor="text1"/>
        </w:rPr>
      </w:pPr>
    </w:p>
    <w:p w:rsidR="005D5C47" w:rsidRPr="00D62613" w:rsidRDefault="00D62613" w:rsidP="005D5C47">
      <w:pPr>
        <w:pStyle w:val="Akapitzlist"/>
        <w:numPr>
          <w:ilvl w:val="0"/>
          <w:numId w:val="11"/>
        </w:numPr>
        <w:jc w:val="both"/>
        <w:rPr>
          <w:b/>
          <w:color w:val="000000" w:themeColor="text1"/>
        </w:rPr>
      </w:pPr>
      <w:r w:rsidRPr="00D62613">
        <w:rPr>
          <w:b/>
          <w:color w:val="000000" w:themeColor="text1"/>
        </w:rPr>
        <w:t xml:space="preserve">Dokonali </w:t>
      </w:r>
      <w:r w:rsidR="00006794" w:rsidRPr="00D62613">
        <w:rPr>
          <w:b/>
          <w:color w:val="000000" w:themeColor="text1"/>
        </w:rPr>
        <w:t xml:space="preserve">bieżącej analizy </w:t>
      </w:r>
      <w:r w:rsidR="005D5C47" w:rsidRPr="00D62613">
        <w:rPr>
          <w:b/>
          <w:color w:val="000000" w:themeColor="text1"/>
        </w:rPr>
        <w:t>realiza</w:t>
      </w:r>
      <w:r w:rsidR="0041129E">
        <w:rPr>
          <w:b/>
          <w:color w:val="000000" w:themeColor="text1"/>
        </w:rPr>
        <w:t xml:space="preserve">cji zadań, które ujęte zostały </w:t>
      </w:r>
      <w:r w:rsidR="005D5C47" w:rsidRPr="00D62613">
        <w:rPr>
          <w:b/>
          <w:color w:val="000000" w:themeColor="text1"/>
        </w:rPr>
        <w:t xml:space="preserve">w Planie Działalności Komendanta </w:t>
      </w:r>
      <w:r w:rsidR="0054180C">
        <w:rPr>
          <w:b/>
          <w:color w:val="000000" w:themeColor="text1"/>
        </w:rPr>
        <w:t xml:space="preserve">Wojewódzkiego Policji </w:t>
      </w:r>
      <w:r w:rsidR="005D5C47" w:rsidRPr="00D62613">
        <w:rPr>
          <w:b/>
          <w:color w:val="000000" w:themeColor="text1"/>
        </w:rPr>
        <w:t xml:space="preserve"> w Gorzowie Wlkp. na rok 202</w:t>
      </w:r>
      <w:r w:rsidR="00006794" w:rsidRPr="00D62613">
        <w:rPr>
          <w:b/>
          <w:color w:val="000000" w:themeColor="text1"/>
        </w:rPr>
        <w:t xml:space="preserve">0. </w:t>
      </w:r>
      <w:r w:rsidR="00217270" w:rsidRPr="00D62613">
        <w:rPr>
          <w:b/>
          <w:color w:val="000000" w:themeColor="text1"/>
        </w:rPr>
        <w:t>D</w:t>
      </w:r>
      <w:r w:rsidR="00006794" w:rsidRPr="00D62613">
        <w:rPr>
          <w:b/>
          <w:color w:val="000000" w:themeColor="text1"/>
        </w:rPr>
        <w:t>ostosow</w:t>
      </w:r>
      <w:r w:rsidR="00217270" w:rsidRPr="00D62613">
        <w:rPr>
          <w:b/>
          <w:color w:val="000000" w:themeColor="text1"/>
        </w:rPr>
        <w:t>ywali</w:t>
      </w:r>
      <w:r w:rsidR="005D5C47" w:rsidRPr="00D62613">
        <w:rPr>
          <w:b/>
          <w:color w:val="000000" w:themeColor="text1"/>
        </w:rPr>
        <w:t xml:space="preserve"> sposob</w:t>
      </w:r>
      <w:r w:rsidR="00006794" w:rsidRPr="00D62613">
        <w:rPr>
          <w:b/>
          <w:color w:val="000000" w:themeColor="text1"/>
        </w:rPr>
        <w:t>y</w:t>
      </w:r>
      <w:r w:rsidR="005D5C47" w:rsidRPr="00D62613">
        <w:rPr>
          <w:b/>
          <w:color w:val="000000" w:themeColor="text1"/>
        </w:rPr>
        <w:t xml:space="preserve"> ich realizacji </w:t>
      </w:r>
      <w:r w:rsidR="00217270" w:rsidRPr="00D62613">
        <w:rPr>
          <w:b/>
          <w:color w:val="000000" w:themeColor="text1"/>
        </w:rPr>
        <w:t xml:space="preserve"> </w:t>
      </w:r>
      <w:r w:rsidR="00006794" w:rsidRPr="00D62613">
        <w:rPr>
          <w:b/>
          <w:color w:val="000000" w:themeColor="text1"/>
        </w:rPr>
        <w:t>w sposób umożliwiających  osiągnięcie zamierzonych celów. W</w:t>
      </w:r>
      <w:r w:rsidR="005D5C47" w:rsidRPr="00D62613">
        <w:rPr>
          <w:b/>
          <w:color w:val="000000" w:themeColor="text1"/>
        </w:rPr>
        <w:t>zmocn</w:t>
      </w:r>
      <w:r w:rsidR="00006794" w:rsidRPr="00D62613">
        <w:rPr>
          <w:b/>
          <w:color w:val="000000" w:themeColor="text1"/>
        </w:rPr>
        <w:t>ili</w:t>
      </w:r>
      <w:r w:rsidR="005D5C47" w:rsidRPr="00D62613">
        <w:rPr>
          <w:b/>
          <w:color w:val="000000" w:themeColor="text1"/>
        </w:rPr>
        <w:t xml:space="preserve"> nadzór w obszarach, w których nie osiągnięto progów sa</w:t>
      </w:r>
      <w:r w:rsidR="00006794" w:rsidRPr="00D62613">
        <w:rPr>
          <w:b/>
          <w:color w:val="000000" w:themeColor="text1"/>
        </w:rPr>
        <w:t xml:space="preserve">tysfakcji </w:t>
      </w:r>
      <w:r>
        <w:rPr>
          <w:b/>
          <w:color w:val="000000" w:themeColor="text1"/>
        </w:rPr>
        <w:t>w roku ubiegłym.</w:t>
      </w:r>
    </w:p>
    <w:p w:rsidR="005D5C47" w:rsidRPr="00D62613" w:rsidRDefault="005D5C47" w:rsidP="005D5C47">
      <w:pPr>
        <w:pStyle w:val="Akapitzlist"/>
        <w:jc w:val="both"/>
        <w:rPr>
          <w:b/>
          <w:color w:val="FF0000"/>
        </w:rPr>
      </w:pPr>
    </w:p>
    <w:p w:rsidR="005D5C47" w:rsidRPr="00D62613" w:rsidRDefault="0041129E" w:rsidP="005D5C47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b/>
        </w:rPr>
        <w:t>P</w:t>
      </w:r>
      <w:r w:rsidR="00006794" w:rsidRPr="00D62613">
        <w:rPr>
          <w:b/>
        </w:rPr>
        <w:t xml:space="preserve">odejmowali natychmiastowe działania w </w:t>
      </w:r>
      <w:r w:rsidR="005D5C47" w:rsidRPr="00D62613">
        <w:rPr>
          <w:b/>
        </w:rPr>
        <w:t>przypadku stwierdzenia zagrożenia realizacji zadania oraz wskaz</w:t>
      </w:r>
      <w:r w:rsidR="00006794" w:rsidRPr="00D62613">
        <w:rPr>
          <w:b/>
        </w:rPr>
        <w:t>ywali</w:t>
      </w:r>
      <w:r w:rsidR="005D5C47" w:rsidRPr="00D62613">
        <w:rPr>
          <w:b/>
        </w:rPr>
        <w:t xml:space="preserve"> działania naprawcze, zmierzające do poprawy sytuacji w celu jego osiągnięcia</w:t>
      </w:r>
      <w:r w:rsidR="00D62613">
        <w:rPr>
          <w:b/>
        </w:rPr>
        <w:t>.</w:t>
      </w:r>
    </w:p>
    <w:p w:rsidR="005D5C47" w:rsidRPr="00D62613" w:rsidRDefault="005D5C47" w:rsidP="005D5C47">
      <w:pPr>
        <w:jc w:val="both"/>
        <w:rPr>
          <w:b/>
        </w:rPr>
      </w:pPr>
    </w:p>
    <w:p w:rsidR="00D62613" w:rsidRDefault="0041129E" w:rsidP="00D62613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b/>
        </w:rPr>
        <w:t>Dokonywali bieżącego monitorowania</w:t>
      </w:r>
      <w:r w:rsidR="00006794" w:rsidRPr="00D62613">
        <w:rPr>
          <w:b/>
        </w:rPr>
        <w:t xml:space="preserve"> zdiagnozowane</w:t>
      </w:r>
      <w:r>
        <w:rPr>
          <w:b/>
        </w:rPr>
        <w:t>go</w:t>
      </w:r>
      <w:r w:rsidR="00006794" w:rsidRPr="00D62613">
        <w:rPr>
          <w:b/>
        </w:rPr>
        <w:t xml:space="preserve"> ryzyka w</w:t>
      </w:r>
      <w:r>
        <w:rPr>
          <w:b/>
        </w:rPr>
        <w:t xml:space="preserve">pisanego </w:t>
      </w:r>
      <w:r>
        <w:rPr>
          <w:b/>
        </w:rPr>
        <w:br/>
        <w:t xml:space="preserve">do zadań strategicznych </w:t>
      </w:r>
      <w:r w:rsidR="00006794" w:rsidRPr="00D62613">
        <w:rPr>
          <w:b/>
        </w:rPr>
        <w:t>i</w:t>
      </w:r>
      <w:r w:rsidR="005D5C47" w:rsidRPr="00D62613">
        <w:rPr>
          <w:b/>
        </w:rPr>
        <w:t xml:space="preserve"> </w:t>
      </w:r>
      <w:r w:rsidR="00006794" w:rsidRPr="00D62613">
        <w:rPr>
          <w:b/>
        </w:rPr>
        <w:t>operacyjnych</w:t>
      </w:r>
      <w:r w:rsidR="005D5C47" w:rsidRPr="00D62613">
        <w:rPr>
          <w:b/>
        </w:rPr>
        <w:t>, mające</w:t>
      </w:r>
      <w:r>
        <w:rPr>
          <w:b/>
        </w:rPr>
        <w:t>go</w:t>
      </w:r>
      <w:r w:rsidR="005D5C47" w:rsidRPr="00D62613">
        <w:rPr>
          <w:b/>
        </w:rPr>
        <w:t xml:space="preserve"> wpływ na realizację zadań </w:t>
      </w:r>
      <w:r>
        <w:rPr>
          <w:b/>
        </w:rPr>
        <w:br/>
      </w:r>
      <w:r w:rsidR="005D5C47" w:rsidRPr="00D62613">
        <w:rPr>
          <w:b/>
        </w:rPr>
        <w:t>i na osiągnięcie założonych celów jednostki</w:t>
      </w:r>
      <w:r w:rsidR="00D62613">
        <w:rPr>
          <w:b/>
        </w:rPr>
        <w:t>.</w:t>
      </w:r>
    </w:p>
    <w:p w:rsidR="00D62613" w:rsidRPr="00D62613" w:rsidRDefault="00D62613" w:rsidP="00D62613">
      <w:pPr>
        <w:pStyle w:val="Akapitzlist"/>
        <w:rPr>
          <w:b/>
        </w:rPr>
      </w:pPr>
    </w:p>
    <w:p w:rsidR="004C1759" w:rsidRPr="00D62613" w:rsidRDefault="0054180C" w:rsidP="00D62613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b/>
        </w:rPr>
        <w:t>Comiesięczne</w:t>
      </w:r>
      <w:r w:rsidR="004C1759" w:rsidRPr="00D62613">
        <w:rPr>
          <w:b/>
        </w:rPr>
        <w:t xml:space="preserve"> zestawienia dot. wykonania przez </w:t>
      </w:r>
      <w:r>
        <w:rPr>
          <w:b/>
        </w:rPr>
        <w:t xml:space="preserve">jednostkę </w:t>
      </w:r>
      <w:r w:rsidR="004C1759" w:rsidRPr="00D62613">
        <w:rPr>
          <w:b/>
        </w:rPr>
        <w:t>oczekiwanej wartości mierników</w:t>
      </w:r>
      <w:r>
        <w:rPr>
          <w:b/>
        </w:rPr>
        <w:t>,</w:t>
      </w:r>
      <w:r w:rsidR="004C1759" w:rsidRPr="00D62613">
        <w:rPr>
          <w:b/>
        </w:rPr>
        <w:t xml:space="preserve"> służących ocenie stopnia realizacji Priorytetów Komendanta Głównego Policji. </w:t>
      </w:r>
    </w:p>
    <w:p w:rsidR="004C1759" w:rsidRPr="00D62613" w:rsidRDefault="004C1759" w:rsidP="00D62613">
      <w:pPr>
        <w:pStyle w:val="Legenda"/>
      </w:pPr>
    </w:p>
    <w:p w:rsidR="00636947" w:rsidRDefault="00636947" w:rsidP="00D62613">
      <w:pPr>
        <w:pStyle w:val="Legenda"/>
        <w:rPr>
          <w:sz w:val="22"/>
          <w:szCs w:val="22"/>
        </w:rPr>
      </w:pPr>
    </w:p>
    <w:p w:rsidR="00636947" w:rsidRPr="001330DD" w:rsidRDefault="00636947" w:rsidP="00FD0EF6">
      <w:pPr>
        <w:rPr>
          <w:sz w:val="22"/>
          <w:szCs w:val="22"/>
        </w:rPr>
      </w:pPr>
    </w:p>
    <w:p w:rsidR="00FD0EF6" w:rsidRDefault="00FD0EF6" w:rsidP="00FD0EF6">
      <w:pPr>
        <w:rPr>
          <w:sz w:val="22"/>
          <w:szCs w:val="22"/>
        </w:rPr>
      </w:pPr>
      <w:r w:rsidRPr="001330DD">
        <w:rPr>
          <w:sz w:val="22"/>
          <w:szCs w:val="22"/>
        </w:rPr>
        <w:t>2.   Pozostałe działania:</w:t>
      </w:r>
    </w:p>
    <w:p w:rsidR="00D62613" w:rsidRPr="001330DD" w:rsidRDefault="00D62613" w:rsidP="00FD0EF6">
      <w:pPr>
        <w:rPr>
          <w:sz w:val="22"/>
          <w:szCs w:val="22"/>
        </w:rPr>
      </w:pPr>
    </w:p>
    <w:p w:rsidR="00FD0EF6" w:rsidRDefault="00D62613" w:rsidP="00FD0EF6">
      <w:pPr>
        <w:rPr>
          <w:b/>
          <w:sz w:val="22"/>
          <w:szCs w:val="22"/>
        </w:rPr>
      </w:pPr>
      <w:r w:rsidRPr="00D62613">
        <w:rPr>
          <w:b/>
          <w:sz w:val="22"/>
          <w:szCs w:val="22"/>
        </w:rPr>
        <w:t xml:space="preserve">Przed przygotowaniem przedmiotowego oświadczenia została sporządzona zbiorcza dokumentacja podsumowująca funkcjonowanie kontroli zarządczej </w:t>
      </w:r>
      <w:r>
        <w:rPr>
          <w:b/>
          <w:sz w:val="22"/>
          <w:szCs w:val="22"/>
        </w:rPr>
        <w:t xml:space="preserve">oraz sprawozdanie </w:t>
      </w:r>
      <w:r>
        <w:rPr>
          <w:b/>
          <w:sz w:val="22"/>
          <w:szCs w:val="22"/>
        </w:rPr>
        <w:br/>
        <w:t>z realizacji Planu Działalności Komendanta Wojewódzkiego P</w:t>
      </w:r>
      <w:r w:rsidR="004C2364">
        <w:rPr>
          <w:b/>
          <w:sz w:val="22"/>
          <w:szCs w:val="22"/>
        </w:rPr>
        <w:t xml:space="preserve">olicji w Gorzowie Wlkp. </w:t>
      </w:r>
      <w:r w:rsidR="004C2364">
        <w:rPr>
          <w:b/>
          <w:sz w:val="22"/>
          <w:szCs w:val="22"/>
        </w:rPr>
        <w:br/>
        <w:t>na 2020</w:t>
      </w:r>
      <w:bookmarkStart w:id="0" w:name="_GoBack"/>
      <w:bookmarkEnd w:id="0"/>
      <w:r>
        <w:rPr>
          <w:b/>
          <w:sz w:val="22"/>
          <w:szCs w:val="22"/>
        </w:rPr>
        <w:t xml:space="preserve"> r.</w:t>
      </w:r>
    </w:p>
    <w:p w:rsidR="00D62613" w:rsidRPr="00D62613" w:rsidRDefault="00D62613" w:rsidP="00FD0EF6">
      <w:pPr>
        <w:rPr>
          <w:b/>
          <w:sz w:val="22"/>
          <w:szCs w:val="22"/>
        </w:rPr>
      </w:pPr>
    </w:p>
    <w:p w:rsidR="00FD0EF6" w:rsidRPr="005D5C47" w:rsidRDefault="00FD0EF6" w:rsidP="00FD0EF6">
      <w:pPr>
        <w:rPr>
          <w:i/>
          <w:sz w:val="20"/>
          <w:szCs w:val="20"/>
        </w:rPr>
      </w:pPr>
      <w:r w:rsidRPr="005D5C47">
        <w:rPr>
          <w:i/>
          <w:sz w:val="20"/>
          <w:szCs w:val="20"/>
        </w:rPr>
        <w:t>Należy opisać najistotniejsze działania, niezaplanowane w oświadczeniu za rok poprzedzający rok, którego dotyczy niniejsze oświadczenie, jeżeli takie działania zostały podjęte.</w:t>
      </w:r>
    </w:p>
    <w:p w:rsidR="0064323E" w:rsidRPr="001330DD" w:rsidRDefault="0064323E" w:rsidP="00FD0EF6">
      <w:pPr>
        <w:rPr>
          <w:b/>
          <w:bCs/>
          <w:sz w:val="22"/>
          <w:szCs w:val="22"/>
        </w:rPr>
      </w:pPr>
    </w:p>
    <w:p w:rsidR="00FD0EF6" w:rsidRPr="005D5C47" w:rsidRDefault="00FD0EF6" w:rsidP="00FD0EF6">
      <w:pPr>
        <w:rPr>
          <w:sz w:val="20"/>
          <w:szCs w:val="20"/>
        </w:rPr>
      </w:pPr>
      <w:r w:rsidRPr="005D5C47">
        <w:rPr>
          <w:b/>
          <w:bCs/>
          <w:sz w:val="20"/>
          <w:szCs w:val="20"/>
        </w:rPr>
        <w:t>Objaśnienia:</w:t>
      </w:r>
    </w:p>
    <w:p w:rsidR="00FD0EF6" w:rsidRPr="005D5C47" w:rsidRDefault="00FD0EF6" w:rsidP="00FD0EF6">
      <w:pPr>
        <w:rPr>
          <w:sz w:val="20"/>
          <w:szCs w:val="20"/>
        </w:rPr>
      </w:pPr>
      <w:r w:rsidRPr="005D5C47">
        <w:rPr>
          <w:sz w:val="20"/>
          <w:szCs w:val="20"/>
          <w:vertAlign w:val="superscript"/>
        </w:rPr>
        <w:t>1)</w:t>
      </w:r>
      <w:r w:rsidRPr="005D5C47">
        <w:rPr>
          <w:sz w:val="20"/>
          <w:szCs w:val="20"/>
        </w:rPr>
        <w:t xml:space="preserve">   Należy podać nazwę ministra, ustaloną przez Prezesa Rady Ministrów na podstawie </w:t>
      </w:r>
      <w:hyperlink r:id="rId7" w:anchor="hiperlinkText.rpc?hiperlink=type=tresc:nro=Powszechny.1095830:part=a33u1&amp;full=1" w:tgtFrame="_parent" w:history="1">
        <w:r w:rsidRPr="005D5C47">
          <w:rPr>
            <w:color w:val="0000FF"/>
            <w:sz w:val="20"/>
            <w:szCs w:val="20"/>
            <w:u w:val="single"/>
          </w:rPr>
          <w:t>art. 33 ust. 1</w:t>
        </w:r>
      </w:hyperlink>
      <w:r w:rsidRPr="005D5C47">
        <w:rPr>
          <w:sz w:val="20"/>
          <w:szCs w:val="20"/>
        </w:rPr>
        <w:t xml:space="preserve">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:rsidR="00FD0EF6" w:rsidRPr="005D5C47" w:rsidRDefault="00FD0EF6" w:rsidP="00FD0EF6">
      <w:pPr>
        <w:rPr>
          <w:sz w:val="20"/>
          <w:szCs w:val="20"/>
        </w:rPr>
      </w:pPr>
      <w:r w:rsidRPr="005D5C47">
        <w:rPr>
          <w:sz w:val="20"/>
          <w:szCs w:val="20"/>
          <w:vertAlign w:val="superscript"/>
        </w:rPr>
        <w:lastRenderedPageBreak/>
        <w:t>2)</w:t>
      </w:r>
      <w:r w:rsidRPr="005D5C47">
        <w:rPr>
          <w:sz w:val="20"/>
          <w:szCs w:val="20"/>
        </w:rPr>
        <w:t>   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:rsidR="00FD0EF6" w:rsidRDefault="00FD0EF6" w:rsidP="00FD0EF6">
      <w:pPr>
        <w:rPr>
          <w:sz w:val="20"/>
          <w:szCs w:val="20"/>
        </w:rPr>
      </w:pPr>
      <w:r w:rsidRPr="005D5C47">
        <w:rPr>
          <w:sz w:val="20"/>
          <w:szCs w:val="20"/>
          <w:vertAlign w:val="superscript"/>
        </w:rPr>
        <w:t>3)</w:t>
      </w:r>
      <w:r w:rsidRPr="005D5C47">
        <w:rPr>
          <w:sz w:val="20"/>
          <w:szCs w:val="20"/>
        </w:rPr>
        <w:t xml:space="preserve">   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</w:t>
      </w:r>
      <w:hyperlink r:id="rId8" w:anchor="hiperlinkText.rpc?hiperlink=type=tresc:nro=Powszechny.1237840&amp;full=1" w:tgtFrame="_parent" w:history="1">
        <w:r w:rsidRPr="005D5C47">
          <w:rPr>
            <w:color w:val="0000FF"/>
            <w:sz w:val="20"/>
            <w:szCs w:val="20"/>
            <w:u w:val="single"/>
          </w:rPr>
          <w:t>ustawy</w:t>
        </w:r>
      </w:hyperlink>
      <w:r w:rsidRPr="005D5C47">
        <w:rPr>
          <w:sz w:val="20"/>
          <w:szCs w:val="20"/>
        </w:rPr>
        <w:t xml:space="preserve"> z dnia 27 sierpnia 2009 r. o finansach publicznych (Dz. U. Nr 157, poz. 1240 oraz z 2010 r. Nr 28, poz. 146, Nr 96, poz. 620, Nr 123, poz. 835, Nr 152, poz. 1020 i Nr 238, poz. 1578).</w:t>
      </w:r>
    </w:p>
    <w:p w:rsidR="00217270" w:rsidRDefault="00217270" w:rsidP="00FD0EF6">
      <w:pPr>
        <w:rPr>
          <w:sz w:val="20"/>
          <w:szCs w:val="20"/>
        </w:rPr>
      </w:pPr>
    </w:p>
    <w:p w:rsidR="00217270" w:rsidRDefault="00217270" w:rsidP="00FD0EF6">
      <w:pPr>
        <w:rPr>
          <w:sz w:val="20"/>
          <w:szCs w:val="20"/>
        </w:rPr>
      </w:pPr>
    </w:p>
    <w:p w:rsidR="00217270" w:rsidRPr="005D5C47" w:rsidRDefault="00217270" w:rsidP="00FD0EF6">
      <w:pPr>
        <w:rPr>
          <w:sz w:val="20"/>
          <w:szCs w:val="20"/>
        </w:rPr>
      </w:pPr>
    </w:p>
    <w:p w:rsidR="00FD0EF6" w:rsidRPr="005D5C47" w:rsidRDefault="00FD0EF6" w:rsidP="00FD0EF6">
      <w:pPr>
        <w:rPr>
          <w:sz w:val="20"/>
          <w:szCs w:val="20"/>
        </w:rPr>
      </w:pPr>
      <w:r w:rsidRPr="005D5C47">
        <w:rPr>
          <w:sz w:val="20"/>
          <w:szCs w:val="20"/>
          <w:vertAlign w:val="superscript"/>
        </w:rPr>
        <w:t>4)</w:t>
      </w:r>
      <w:r w:rsidRPr="005D5C47">
        <w:rPr>
          <w:sz w:val="20"/>
          <w:szCs w:val="20"/>
        </w:rPr>
        <w:t>   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:rsidR="00FD0EF6" w:rsidRPr="005D5C47" w:rsidRDefault="00FD0EF6" w:rsidP="00FD0EF6">
      <w:pPr>
        <w:rPr>
          <w:sz w:val="20"/>
          <w:szCs w:val="20"/>
        </w:rPr>
      </w:pPr>
      <w:r w:rsidRPr="005D5C47">
        <w:rPr>
          <w:sz w:val="20"/>
          <w:szCs w:val="20"/>
          <w:vertAlign w:val="superscript"/>
        </w:rPr>
        <w:t>5)</w:t>
      </w:r>
      <w:r w:rsidRPr="005D5C47">
        <w:rPr>
          <w:sz w:val="20"/>
          <w:szCs w:val="20"/>
        </w:rPr>
        <w:t>   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:rsidR="00FD0EF6" w:rsidRPr="005D5C47" w:rsidRDefault="00FD0EF6" w:rsidP="00FD0EF6">
      <w:pPr>
        <w:rPr>
          <w:sz w:val="20"/>
          <w:szCs w:val="20"/>
        </w:rPr>
      </w:pPr>
      <w:r w:rsidRPr="005D5C47">
        <w:rPr>
          <w:sz w:val="20"/>
          <w:szCs w:val="20"/>
          <w:vertAlign w:val="superscript"/>
        </w:rPr>
        <w:t>6)</w:t>
      </w:r>
      <w:r w:rsidRPr="005D5C47">
        <w:rPr>
          <w:sz w:val="20"/>
          <w:szCs w:val="20"/>
        </w:rPr>
        <w:t>   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:rsidR="00FD0EF6" w:rsidRPr="005D5C47" w:rsidRDefault="00FD0EF6" w:rsidP="00FD0EF6">
      <w:pPr>
        <w:rPr>
          <w:sz w:val="20"/>
          <w:szCs w:val="20"/>
        </w:rPr>
      </w:pPr>
      <w:r w:rsidRPr="005D5C47">
        <w:rPr>
          <w:sz w:val="20"/>
          <w:szCs w:val="20"/>
          <w:vertAlign w:val="superscript"/>
        </w:rPr>
        <w:t>7)</w:t>
      </w:r>
      <w:r w:rsidRPr="005D5C47">
        <w:rPr>
          <w:sz w:val="20"/>
          <w:szCs w:val="20"/>
        </w:rPr>
        <w:t>   Znakiem "X" zaznaczyć odpowiednie wiersze. W przypadku zaznaczenia punktu "innych źródeł informacji" należy je wymienić.</w:t>
      </w:r>
    </w:p>
    <w:p w:rsidR="00FD0EF6" w:rsidRPr="005D5C47" w:rsidRDefault="00FD0EF6" w:rsidP="00FD0EF6">
      <w:pPr>
        <w:rPr>
          <w:sz w:val="20"/>
          <w:szCs w:val="20"/>
        </w:rPr>
      </w:pPr>
      <w:r w:rsidRPr="005D5C47">
        <w:rPr>
          <w:sz w:val="20"/>
          <w:szCs w:val="20"/>
          <w:vertAlign w:val="superscript"/>
        </w:rPr>
        <w:t>8)</w:t>
      </w:r>
      <w:r w:rsidRPr="005D5C47">
        <w:rPr>
          <w:sz w:val="20"/>
          <w:szCs w:val="20"/>
        </w:rPr>
        <w:t xml:space="preserve">   Standardy kontroli zarządczej dla sektora finansów publicznych ogłoszone przez Ministra Finansów na podstawie </w:t>
      </w:r>
      <w:hyperlink r:id="rId9" w:anchor="hiperlinkText.rpc?hiperlink=type=tresc:nro=Powszechny.1237840:part=a69u3&amp;full=1" w:tgtFrame="_parent" w:history="1">
        <w:r w:rsidRPr="005D5C47">
          <w:rPr>
            <w:color w:val="0000FF"/>
            <w:sz w:val="20"/>
            <w:szCs w:val="20"/>
            <w:u w:val="single"/>
          </w:rPr>
          <w:t>art. 69 ust. 3</w:t>
        </w:r>
      </w:hyperlink>
      <w:r w:rsidRPr="005D5C47">
        <w:rPr>
          <w:sz w:val="20"/>
          <w:szCs w:val="20"/>
        </w:rPr>
        <w:t xml:space="preserve"> ustawy z dnia 27 sierpnia 2009 r. o finansach publicznych.</w:t>
      </w:r>
    </w:p>
    <w:p w:rsidR="00FD0EF6" w:rsidRPr="005D5C47" w:rsidRDefault="00FD0EF6" w:rsidP="00FD0EF6">
      <w:pPr>
        <w:rPr>
          <w:sz w:val="20"/>
          <w:szCs w:val="20"/>
        </w:rPr>
      </w:pPr>
      <w:r w:rsidRPr="005D5C47">
        <w:rPr>
          <w:sz w:val="20"/>
          <w:szCs w:val="20"/>
          <w:vertAlign w:val="superscript"/>
        </w:rPr>
        <w:t>9)</w:t>
      </w:r>
      <w:r w:rsidRPr="005D5C47">
        <w:rPr>
          <w:sz w:val="20"/>
          <w:szCs w:val="20"/>
        </w:rPr>
        <w:t>   Dział II sporządzany jest w przypadku, gdy w dziale I niniejszego oświadczenia zaznaczono część B albo C.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D0EF6" w:rsidRPr="00FD0EF6" w:rsidTr="00FD0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EF6" w:rsidRPr="00FD0EF6" w:rsidRDefault="00FD0EF6" w:rsidP="00FD0EF6">
            <w:pPr>
              <w:rPr>
                <w:sz w:val="22"/>
                <w:szCs w:val="22"/>
              </w:rPr>
            </w:pPr>
            <w:r w:rsidRPr="005D5C47">
              <w:rPr>
                <w:sz w:val="20"/>
                <w:szCs w:val="20"/>
                <w:vertAlign w:val="superscript"/>
              </w:rPr>
              <w:t>10)</w:t>
            </w:r>
            <w:r w:rsidRPr="005D5C47">
              <w:rPr>
                <w:sz w:val="20"/>
                <w:szCs w:val="20"/>
              </w:rPr>
              <w:t>  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      </w:r>
          </w:p>
        </w:tc>
      </w:tr>
    </w:tbl>
    <w:p w:rsidR="00235DA2" w:rsidRPr="00FD0EF6" w:rsidRDefault="00235DA2" w:rsidP="005D5C47"/>
    <w:sectPr w:rsidR="00235DA2" w:rsidRPr="00FD0EF6" w:rsidSect="006432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4E4" w:rsidRDefault="003564E4" w:rsidP="00B326F2">
      <w:r>
        <w:separator/>
      </w:r>
    </w:p>
  </w:endnote>
  <w:endnote w:type="continuationSeparator" w:id="0">
    <w:p w:rsidR="003564E4" w:rsidRDefault="003564E4" w:rsidP="00B3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F2" w:rsidRDefault="00B326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9251"/>
      <w:docPartObj>
        <w:docPartGallery w:val="Page Numbers (Bottom of Page)"/>
        <w:docPartUnique/>
      </w:docPartObj>
    </w:sdtPr>
    <w:sdtEndPr/>
    <w:sdtContent>
      <w:p w:rsidR="00B326F2" w:rsidRDefault="00811321">
        <w:pPr>
          <w:pStyle w:val="Stopka"/>
          <w:jc w:val="right"/>
        </w:pPr>
        <w:r>
          <w:fldChar w:fldCharType="begin"/>
        </w:r>
        <w:r w:rsidR="00834E74">
          <w:instrText xml:space="preserve"> PAGE   \* MERGEFORMAT </w:instrText>
        </w:r>
        <w:r>
          <w:fldChar w:fldCharType="separate"/>
        </w:r>
        <w:r w:rsidR="004C23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26F2" w:rsidRDefault="00B326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F2" w:rsidRDefault="00B326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4E4" w:rsidRDefault="003564E4" w:rsidP="00B326F2">
      <w:r>
        <w:separator/>
      </w:r>
    </w:p>
  </w:footnote>
  <w:footnote w:type="continuationSeparator" w:id="0">
    <w:p w:rsidR="003564E4" w:rsidRDefault="003564E4" w:rsidP="00B32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F2" w:rsidRDefault="00B326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F2" w:rsidRDefault="00B326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F2" w:rsidRDefault="00B326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67FF"/>
    <w:multiLevelType w:val="hybridMultilevel"/>
    <w:tmpl w:val="C69CEDE8"/>
    <w:lvl w:ilvl="0" w:tplc="9AF074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81A2B33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05B7"/>
    <w:multiLevelType w:val="hybridMultilevel"/>
    <w:tmpl w:val="F3FC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46360"/>
    <w:multiLevelType w:val="hybridMultilevel"/>
    <w:tmpl w:val="858CE7D0"/>
    <w:lvl w:ilvl="0" w:tplc="A55665CC">
      <w:start w:val="1"/>
      <w:numFmt w:val="bullet"/>
      <w:lvlText w:val="x"/>
      <w:lvlJc w:val="left"/>
      <w:pPr>
        <w:ind w:left="107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4E70"/>
    <w:multiLevelType w:val="hybridMultilevel"/>
    <w:tmpl w:val="EC02C606"/>
    <w:lvl w:ilvl="0" w:tplc="81A2B33A">
      <w:start w:val="1"/>
      <w:numFmt w:val="bullet"/>
      <w:lvlText w:val=""/>
      <w:lvlJc w:val="left"/>
      <w:pPr>
        <w:ind w:left="12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 w15:restartNumberingAfterBreak="0">
    <w:nsid w:val="45614A48"/>
    <w:multiLevelType w:val="hybridMultilevel"/>
    <w:tmpl w:val="C3763A0E"/>
    <w:lvl w:ilvl="0" w:tplc="76D8B88C">
      <w:start w:val="1"/>
      <w:numFmt w:val="bullet"/>
      <w:lvlText w:val="x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DB30DF4"/>
    <w:multiLevelType w:val="hybridMultilevel"/>
    <w:tmpl w:val="BDEEFCE6"/>
    <w:lvl w:ilvl="0" w:tplc="BF047538">
      <w:start w:val="1"/>
      <w:numFmt w:val="bullet"/>
      <w:lvlText w:val=""/>
      <w:lvlJc w:val="left"/>
      <w:pPr>
        <w:ind w:left="95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6" w15:restartNumberingAfterBreak="0">
    <w:nsid w:val="5279353B"/>
    <w:multiLevelType w:val="hybridMultilevel"/>
    <w:tmpl w:val="8B90800A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5A3C0B1A"/>
    <w:multiLevelType w:val="hybridMultilevel"/>
    <w:tmpl w:val="2DEC35F4"/>
    <w:lvl w:ilvl="0" w:tplc="2B54BF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12655E"/>
    <w:multiLevelType w:val="hybridMultilevel"/>
    <w:tmpl w:val="A8761FC8"/>
    <w:lvl w:ilvl="0" w:tplc="9AF074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429A3"/>
    <w:multiLevelType w:val="hybridMultilevel"/>
    <w:tmpl w:val="F3FC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210A7"/>
    <w:multiLevelType w:val="hybridMultilevel"/>
    <w:tmpl w:val="AF46AF2E"/>
    <w:lvl w:ilvl="0" w:tplc="0EF630C6">
      <w:start w:val="1"/>
      <w:numFmt w:val="bullet"/>
      <w:lvlText w:val=""/>
      <w:lvlJc w:val="left"/>
      <w:pPr>
        <w:ind w:left="95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78"/>
    <w:rsid w:val="00006794"/>
    <w:rsid w:val="00030510"/>
    <w:rsid w:val="0009688F"/>
    <w:rsid w:val="000E2B58"/>
    <w:rsid w:val="001330DD"/>
    <w:rsid w:val="00141091"/>
    <w:rsid w:val="00172778"/>
    <w:rsid w:val="00195041"/>
    <w:rsid w:val="001E1232"/>
    <w:rsid w:val="00201D8E"/>
    <w:rsid w:val="00210762"/>
    <w:rsid w:val="00217270"/>
    <w:rsid w:val="0022616A"/>
    <w:rsid w:val="00227D54"/>
    <w:rsid w:val="00235DA2"/>
    <w:rsid w:val="002D1277"/>
    <w:rsid w:val="0034595B"/>
    <w:rsid w:val="0035208E"/>
    <w:rsid w:val="003564E4"/>
    <w:rsid w:val="003F17A1"/>
    <w:rsid w:val="00400986"/>
    <w:rsid w:val="0041129E"/>
    <w:rsid w:val="00437512"/>
    <w:rsid w:val="00457F1D"/>
    <w:rsid w:val="00486F33"/>
    <w:rsid w:val="004B1FAF"/>
    <w:rsid w:val="004C1759"/>
    <w:rsid w:val="004C2364"/>
    <w:rsid w:val="00522D66"/>
    <w:rsid w:val="005306E2"/>
    <w:rsid w:val="0054180C"/>
    <w:rsid w:val="005A3F44"/>
    <w:rsid w:val="005A460B"/>
    <w:rsid w:val="005D5C47"/>
    <w:rsid w:val="006123DB"/>
    <w:rsid w:val="0062075D"/>
    <w:rsid w:val="00636947"/>
    <w:rsid w:val="0064323E"/>
    <w:rsid w:val="00646814"/>
    <w:rsid w:val="00663938"/>
    <w:rsid w:val="00682192"/>
    <w:rsid w:val="0068667B"/>
    <w:rsid w:val="006A1165"/>
    <w:rsid w:val="006C4F6A"/>
    <w:rsid w:val="00770517"/>
    <w:rsid w:val="007C5ACD"/>
    <w:rsid w:val="007C7185"/>
    <w:rsid w:val="007F6859"/>
    <w:rsid w:val="00811321"/>
    <w:rsid w:val="00834E74"/>
    <w:rsid w:val="008429B5"/>
    <w:rsid w:val="00876A8B"/>
    <w:rsid w:val="008F6181"/>
    <w:rsid w:val="00926BCF"/>
    <w:rsid w:val="009B018D"/>
    <w:rsid w:val="009F2AA7"/>
    <w:rsid w:val="00A46B84"/>
    <w:rsid w:val="00A7720C"/>
    <w:rsid w:val="00AC5E8A"/>
    <w:rsid w:val="00AD3C62"/>
    <w:rsid w:val="00AF3327"/>
    <w:rsid w:val="00B12C74"/>
    <w:rsid w:val="00B326F2"/>
    <w:rsid w:val="00B63ECB"/>
    <w:rsid w:val="00B71667"/>
    <w:rsid w:val="00B75320"/>
    <w:rsid w:val="00BF7607"/>
    <w:rsid w:val="00C17F52"/>
    <w:rsid w:val="00C40930"/>
    <w:rsid w:val="00C94D1F"/>
    <w:rsid w:val="00CC48E2"/>
    <w:rsid w:val="00CC7B69"/>
    <w:rsid w:val="00CE0619"/>
    <w:rsid w:val="00D56F63"/>
    <w:rsid w:val="00D62613"/>
    <w:rsid w:val="00D80067"/>
    <w:rsid w:val="00D85CEC"/>
    <w:rsid w:val="00DB5EBE"/>
    <w:rsid w:val="00DC6673"/>
    <w:rsid w:val="00ED38C6"/>
    <w:rsid w:val="00FD0EF6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25EF1-FB14-4727-BC48-F360B3E3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77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27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D12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D1277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</w:rPr>
  </w:style>
  <w:style w:type="paragraph" w:styleId="Nagwek4">
    <w:name w:val="heading 4"/>
    <w:basedOn w:val="Normalny"/>
    <w:next w:val="Normalny"/>
    <w:link w:val="Nagwek4Znak"/>
    <w:qFormat/>
    <w:rsid w:val="002D1277"/>
    <w:pPr>
      <w:keepNext/>
      <w:jc w:val="center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2D1277"/>
    <w:pPr>
      <w:keepNext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link w:val="Nagwek6Znak"/>
    <w:qFormat/>
    <w:rsid w:val="002D1277"/>
    <w:pPr>
      <w:keepNext/>
      <w:jc w:val="center"/>
      <w:outlineLvl w:val="5"/>
    </w:pPr>
    <w:rPr>
      <w:sz w:val="32"/>
    </w:rPr>
  </w:style>
  <w:style w:type="paragraph" w:styleId="Nagwek7">
    <w:name w:val="heading 7"/>
    <w:basedOn w:val="Normalny"/>
    <w:next w:val="Normalny"/>
    <w:link w:val="Nagwek7Znak"/>
    <w:qFormat/>
    <w:rsid w:val="002D1277"/>
    <w:pPr>
      <w:keepNext/>
      <w:ind w:right="-157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2D1277"/>
    <w:pPr>
      <w:keepNext/>
      <w:jc w:val="center"/>
      <w:outlineLvl w:val="7"/>
    </w:pPr>
    <w:rPr>
      <w:b/>
      <w:bCs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2D1277"/>
    <w:pPr>
      <w:keepNext/>
      <w:framePr w:hSpace="141" w:wrap="around" w:vAnchor="text" w:hAnchor="margin" w:xAlign="center" w:y="13"/>
      <w:jc w:val="center"/>
      <w:outlineLvl w:val="8"/>
    </w:pPr>
    <w:rPr>
      <w:b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12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2D12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D1277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gwek4Znak">
    <w:name w:val="Nagłówek 4 Znak"/>
    <w:basedOn w:val="Domylnaczcionkaakapitu"/>
    <w:link w:val="Nagwek4"/>
    <w:rsid w:val="002D127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D127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D1277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D127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D127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D1277"/>
    <w:rPr>
      <w:rFonts w:ascii="Times New Roman" w:eastAsia="Times New Roman" w:hAnsi="Times New Roman" w:cs="Times New Roman"/>
      <w:b/>
      <w:iCs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D1277"/>
    <w:rPr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D1277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D1277"/>
    <w:pPr>
      <w:ind w:left="480"/>
    </w:pPr>
  </w:style>
  <w:style w:type="paragraph" w:styleId="Legenda">
    <w:name w:val="caption"/>
    <w:basedOn w:val="Normalny"/>
    <w:next w:val="Normalny"/>
    <w:qFormat/>
    <w:rsid w:val="002D1277"/>
    <w:pPr>
      <w:spacing w:before="120" w:after="120"/>
    </w:pPr>
    <w:rPr>
      <w:b/>
      <w:bCs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2D127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2D12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277"/>
    <w:rPr>
      <w:b/>
      <w:bCs/>
    </w:rPr>
  </w:style>
  <w:style w:type="paragraph" w:styleId="Bezodstpw">
    <w:name w:val="No Spacing"/>
    <w:link w:val="BezodstpwZnak"/>
    <w:uiPriority w:val="1"/>
    <w:qFormat/>
    <w:rsid w:val="002D1277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2D1277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D127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D1277"/>
    <w:pPr>
      <w:outlineLvl w:val="9"/>
    </w:pPr>
    <w:rPr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32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6F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32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6F2"/>
    <w:rPr>
      <w:rFonts w:ascii="Times New Roman" w:eastAsia="Times New Roman" w:hAnsi="Times New Roman"/>
      <w:sz w:val="24"/>
      <w:szCs w:val="24"/>
    </w:rPr>
  </w:style>
  <w:style w:type="character" w:customStyle="1" w:styleId="luchili">
    <w:name w:val="luc_hili"/>
    <w:basedOn w:val="Domylnaczcionkaakapitu"/>
    <w:rsid w:val="00FD0EF6"/>
  </w:style>
  <w:style w:type="character" w:styleId="Hipercze">
    <w:name w:val="Hyperlink"/>
    <w:basedOn w:val="Domylnaczcionkaakapitu"/>
    <w:uiPriority w:val="99"/>
    <w:semiHidden/>
    <w:unhideWhenUsed/>
    <w:rsid w:val="00FD0EF6"/>
    <w:rPr>
      <w:color w:val="0000FF"/>
      <w:u w:val="single"/>
    </w:rPr>
  </w:style>
  <w:style w:type="character" w:customStyle="1" w:styleId="tabulatory">
    <w:name w:val="tabulatory"/>
    <w:basedOn w:val="Domylnaczcionkaakapitu"/>
    <w:rsid w:val="00FD0EF6"/>
  </w:style>
  <w:style w:type="paragraph" w:styleId="Tekstdymka">
    <w:name w:val="Balloon Text"/>
    <w:basedOn w:val="Normalny"/>
    <w:link w:val="TekstdymkaZnak"/>
    <w:uiPriority w:val="99"/>
    <w:semiHidden/>
    <w:unhideWhenUsed/>
    <w:rsid w:val="006866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7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473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341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492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34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310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74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655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70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4968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917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73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96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47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360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087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663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0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16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3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5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1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1608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Natalia Czyrniańska</cp:lastModifiedBy>
  <cp:revision>9</cp:revision>
  <cp:lastPrinted>2021-02-09T11:26:00Z</cp:lastPrinted>
  <dcterms:created xsi:type="dcterms:W3CDTF">2021-01-21T14:02:00Z</dcterms:created>
  <dcterms:modified xsi:type="dcterms:W3CDTF">2021-02-09T11:29:00Z</dcterms:modified>
</cp:coreProperties>
</file>